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8DF6" w14:textId="7D007EFD" w:rsidR="0093321C" w:rsidRPr="008A0726" w:rsidRDefault="00CB1913" w:rsidP="0093321C">
      <w:pPr>
        <w:shd w:val="clear" w:color="auto" w:fill="FFFFFF"/>
        <w:spacing w:before="100" w:beforeAutospacing="1" w:after="100" w:afterAutospacing="1"/>
        <w:jc w:val="center"/>
        <w:rPr>
          <w:rFonts w:ascii="Copperplate" w:eastAsia="Times New Roman" w:hAnsi="Copperplate" w:cs="Times New Roman"/>
          <w:lang w:eastAsia="de-DE"/>
        </w:rPr>
      </w:pPr>
      <w:r>
        <w:rPr>
          <w:noProof/>
          <w14:ligatures w14:val="standardContextual"/>
        </w:rPr>
        <w:drawing>
          <wp:anchor distT="0" distB="0" distL="114300" distR="114300" simplePos="0" relativeHeight="251666432" behindDoc="0" locked="0" layoutInCell="1" allowOverlap="1" wp14:anchorId="2A15E34C" wp14:editId="1A5C7BDD">
            <wp:simplePos x="0" y="0"/>
            <wp:positionH relativeFrom="column">
              <wp:posOffset>5624306</wp:posOffset>
            </wp:positionH>
            <wp:positionV relativeFrom="paragraph">
              <wp:posOffset>-213360</wp:posOffset>
            </wp:positionV>
            <wp:extent cx="629174" cy="629174"/>
            <wp:effectExtent l="0" t="0" r="6350" b="6350"/>
            <wp:wrapNone/>
            <wp:docPr id="445190750" name="Grafik 1" descr="Ein Bild, das Text, Logo, Markenzeichen, Säuget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0750" name="Grafik 1" descr="Ein Bild, das Text, Logo, Markenzeichen, Säugetier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9174" cy="629174"/>
                    </a:xfrm>
                    <a:prstGeom prst="rect">
                      <a:avLst/>
                    </a:prstGeom>
                  </pic:spPr>
                </pic:pic>
              </a:graphicData>
            </a:graphic>
            <wp14:sizeRelH relativeFrom="page">
              <wp14:pctWidth>0</wp14:pctWidth>
            </wp14:sizeRelH>
            <wp14:sizeRelV relativeFrom="page">
              <wp14:pctHeight>0</wp14:pctHeight>
            </wp14:sizeRelV>
          </wp:anchor>
        </w:drawing>
      </w:r>
      <w:r w:rsidR="00BE7722">
        <w:rPr>
          <w:noProof/>
          <w14:ligatures w14:val="standardContextual"/>
        </w:rPr>
        <w:drawing>
          <wp:anchor distT="0" distB="0" distL="114300" distR="114300" simplePos="0" relativeHeight="251663360" behindDoc="0" locked="0" layoutInCell="1" allowOverlap="1" wp14:anchorId="68B17C38" wp14:editId="17149E22">
            <wp:simplePos x="0" y="0"/>
            <wp:positionH relativeFrom="column">
              <wp:posOffset>492125</wp:posOffset>
            </wp:positionH>
            <wp:positionV relativeFrom="paragraph">
              <wp:posOffset>-156845</wp:posOffset>
            </wp:positionV>
            <wp:extent cx="565393" cy="565393"/>
            <wp:effectExtent l="0" t="0" r="6350" b="6350"/>
            <wp:wrapNone/>
            <wp:docPr id="2097158576" name="Grafik 2" descr="Ein Bild, das Mikrof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8576" name="Grafik 2" descr="Ein Bild, das Mikrofo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393" cy="565393"/>
                    </a:xfrm>
                    <a:prstGeom prst="rect">
                      <a:avLst/>
                    </a:prstGeom>
                  </pic:spPr>
                </pic:pic>
              </a:graphicData>
            </a:graphic>
            <wp14:sizeRelH relativeFrom="page">
              <wp14:pctWidth>0</wp14:pctWidth>
            </wp14:sizeRelH>
            <wp14:sizeRelV relativeFrom="page">
              <wp14:pctHeight>0</wp14:pctHeight>
            </wp14:sizeRelV>
          </wp:anchor>
        </w:drawing>
      </w:r>
      <w:r w:rsidR="0093321C" w:rsidRPr="008A0726">
        <w:rPr>
          <w:rFonts w:ascii="Copperplate" w:eastAsia="Times New Roman" w:hAnsi="Copperplate" w:cs="Times New Roman"/>
          <w:color w:val="686666"/>
          <w:sz w:val="36"/>
          <w:szCs w:val="36"/>
          <w:lang w:eastAsia="de-DE"/>
        </w:rPr>
        <w:t>– Verbindliche R</w:t>
      </w:r>
      <w:r w:rsidR="0093321C">
        <w:rPr>
          <w:rFonts w:ascii="Copperplate" w:eastAsia="Times New Roman" w:hAnsi="Copperplate" w:cs="Times New Roman"/>
          <w:color w:val="686666"/>
          <w:sz w:val="36"/>
          <w:szCs w:val="36"/>
          <w:lang w:eastAsia="de-DE"/>
        </w:rPr>
        <w:t>eiseanmeldung</w:t>
      </w:r>
      <w:r w:rsidR="0093321C" w:rsidRPr="008A0726">
        <w:rPr>
          <w:rFonts w:ascii="Copperplate" w:eastAsia="Times New Roman" w:hAnsi="Copperplate" w:cs="Times New Roman"/>
          <w:color w:val="686666"/>
          <w:sz w:val="36"/>
          <w:szCs w:val="36"/>
          <w:lang w:eastAsia="de-DE"/>
        </w:rPr>
        <w:t xml:space="preserve"> –</w:t>
      </w:r>
    </w:p>
    <w:p w14:paraId="7E6D074C" w14:textId="446A68DA" w:rsidR="00167D82" w:rsidRPr="00C07D95" w:rsidRDefault="0093321C" w:rsidP="00167D82">
      <w:pPr>
        <w:pStyle w:val="KeinLeerraum"/>
        <w:jc w:val="center"/>
        <w:rPr>
          <w:rFonts w:ascii="Copperplate" w:hAnsi="Copperplate"/>
          <w:sz w:val="28"/>
          <w:szCs w:val="28"/>
          <w:lang w:eastAsia="de-DE"/>
        </w:rPr>
      </w:pPr>
      <w:r w:rsidRPr="00C07D95">
        <w:rPr>
          <w:rFonts w:ascii="Copperplate" w:hAnsi="Copperplate"/>
          <w:sz w:val="28"/>
          <w:szCs w:val="28"/>
          <w:lang w:eastAsia="de-DE"/>
        </w:rPr>
        <w:t>Trainings</w:t>
      </w:r>
      <w:r w:rsidR="00167D82" w:rsidRPr="00C07D95">
        <w:rPr>
          <w:rFonts w:ascii="Copperplate" w:hAnsi="Copperplate"/>
          <w:sz w:val="28"/>
          <w:szCs w:val="28"/>
          <w:lang w:eastAsia="de-DE"/>
        </w:rPr>
        <w:t xml:space="preserve"> </w:t>
      </w:r>
      <w:r w:rsidRPr="00C07D95">
        <w:rPr>
          <w:rFonts w:ascii="Copperplate" w:hAnsi="Copperplate"/>
          <w:sz w:val="28"/>
          <w:szCs w:val="28"/>
          <w:lang w:eastAsia="de-DE"/>
        </w:rPr>
        <w:t xml:space="preserve">Camp Mit PGA professional </w:t>
      </w:r>
      <w:r w:rsidR="00A508F5" w:rsidRPr="00C07D95">
        <w:rPr>
          <w:rFonts w:ascii="Copperplate" w:hAnsi="Copperplate"/>
          <w:sz w:val="28"/>
          <w:szCs w:val="28"/>
          <w:lang w:eastAsia="de-DE"/>
        </w:rPr>
        <w:t>W</w:t>
      </w:r>
      <w:r w:rsidRPr="00C07D95">
        <w:rPr>
          <w:rFonts w:ascii="Copperplate" w:hAnsi="Copperplate"/>
          <w:sz w:val="28"/>
          <w:szCs w:val="28"/>
          <w:lang w:eastAsia="de-DE"/>
        </w:rPr>
        <w:t>il Jaspers</w:t>
      </w:r>
    </w:p>
    <w:p w14:paraId="56961046" w14:textId="1969FD78" w:rsidR="0093321C" w:rsidRPr="006F529C" w:rsidRDefault="0093321C" w:rsidP="00167D82">
      <w:pPr>
        <w:pStyle w:val="KeinLeerraum"/>
        <w:jc w:val="center"/>
        <w:rPr>
          <w:lang w:val="en-US" w:eastAsia="de-DE"/>
        </w:rPr>
      </w:pPr>
      <w:r w:rsidRPr="00167D82">
        <w:rPr>
          <w:rFonts w:ascii="Copperplate" w:hAnsi="Copperplate"/>
          <w:sz w:val="28"/>
          <w:szCs w:val="28"/>
          <w:lang w:val="en-US" w:eastAsia="de-DE"/>
        </w:rPr>
        <w:t>WINTER 202</w:t>
      </w:r>
      <w:r w:rsidR="003C5A10">
        <w:rPr>
          <w:rFonts w:ascii="Copperplate" w:hAnsi="Copperplate"/>
          <w:sz w:val="28"/>
          <w:szCs w:val="28"/>
          <w:lang w:val="en-US" w:eastAsia="de-DE"/>
        </w:rPr>
        <w:t>5</w:t>
      </w:r>
      <w:r w:rsidRPr="00167D82">
        <w:rPr>
          <w:rFonts w:ascii="Copperplate" w:hAnsi="Copperplate"/>
          <w:sz w:val="28"/>
          <w:szCs w:val="28"/>
          <w:lang w:val="en-US" w:eastAsia="de-DE"/>
        </w:rPr>
        <w:t>/2</w:t>
      </w:r>
      <w:r w:rsidR="003C5A10">
        <w:rPr>
          <w:rFonts w:ascii="Copperplate" w:hAnsi="Copperplate"/>
          <w:sz w:val="28"/>
          <w:szCs w:val="28"/>
          <w:lang w:val="en-US" w:eastAsia="de-DE"/>
        </w:rPr>
        <w:t>6</w:t>
      </w:r>
      <w:r w:rsidR="00167D82" w:rsidRPr="00167D82">
        <w:rPr>
          <w:rFonts w:ascii="Copperplate" w:hAnsi="Copperplate"/>
          <w:sz w:val="28"/>
          <w:szCs w:val="28"/>
          <w:lang w:val="en-US" w:eastAsia="de-DE"/>
        </w:rPr>
        <w:t xml:space="preserve"> </w:t>
      </w:r>
    </w:p>
    <w:tbl>
      <w:tblPr>
        <w:tblStyle w:val="Tabellenraster"/>
        <w:tblpPr w:leftFromText="141" w:rightFromText="141" w:vertAnchor="page" w:horzAnchor="margin" w:tblpY="3451"/>
        <w:tblW w:w="10490" w:type="dxa"/>
        <w:tblLook w:val="04A0" w:firstRow="1" w:lastRow="0" w:firstColumn="1" w:lastColumn="0" w:noHBand="0" w:noVBand="1"/>
      </w:tblPr>
      <w:tblGrid>
        <w:gridCol w:w="1687"/>
        <w:gridCol w:w="941"/>
        <w:gridCol w:w="617"/>
        <w:gridCol w:w="25"/>
        <w:gridCol w:w="274"/>
        <w:gridCol w:w="1276"/>
        <w:gridCol w:w="276"/>
        <w:gridCol w:w="251"/>
        <w:gridCol w:w="309"/>
        <w:gridCol w:w="182"/>
        <w:gridCol w:w="381"/>
        <w:gridCol w:w="552"/>
        <w:gridCol w:w="175"/>
        <w:gridCol w:w="268"/>
        <w:gridCol w:w="11"/>
        <w:gridCol w:w="1387"/>
        <w:gridCol w:w="253"/>
        <w:gridCol w:w="774"/>
        <w:gridCol w:w="418"/>
        <w:gridCol w:w="173"/>
        <w:gridCol w:w="244"/>
        <w:gridCol w:w="16"/>
      </w:tblGrid>
      <w:tr w:rsidR="0093321C" w14:paraId="144FD550" w14:textId="77777777" w:rsidTr="002B5E8C">
        <w:trPr>
          <w:gridAfter w:val="1"/>
          <w:wAfter w:w="16" w:type="dxa"/>
        </w:trPr>
        <w:tc>
          <w:tcPr>
            <w:tcW w:w="5347" w:type="dxa"/>
            <w:gridSpan w:val="8"/>
            <w:tcBorders>
              <w:top w:val="nil"/>
              <w:left w:val="nil"/>
              <w:bottom w:val="nil"/>
              <w:right w:val="nil"/>
            </w:tcBorders>
          </w:tcPr>
          <w:p w14:paraId="55FB3BA6" w14:textId="77777777" w:rsidR="0093321C" w:rsidRPr="007C719A" w:rsidRDefault="0093321C" w:rsidP="002B5E8C">
            <w:pPr>
              <w:rPr>
                <w:b/>
                <w:bCs/>
                <w:sz w:val="20"/>
                <w:szCs w:val="20"/>
              </w:rPr>
            </w:pPr>
            <w:r w:rsidRPr="007C719A">
              <w:rPr>
                <w:rFonts w:ascii="Copperplate Light" w:hAnsi="Copperplate Light"/>
                <w:b/>
                <w:bCs/>
                <w:sz w:val="20"/>
                <w:szCs w:val="20"/>
              </w:rPr>
              <w:t>Person 1 (</w:t>
            </w:r>
            <w:r w:rsidRPr="00D72645">
              <w:rPr>
                <w:rFonts w:ascii="Copperplate Light" w:hAnsi="Copperplate Light"/>
                <w:color w:val="FF0000"/>
                <w:sz w:val="20"/>
                <w:szCs w:val="20"/>
              </w:rPr>
              <w:t>Name wie im Pass angeben</w:t>
            </w:r>
            <w:r w:rsidRPr="007C719A">
              <w:rPr>
                <w:rFonts w:ascii="Copperplate Light" w:hAnsi="Copperplate Light"/>
                <w:b/>
                <w:bCs/>
                <w:sz w:val="20"/>
                <w:szCs w:val="20"/>
              </w:rPr>
              <w:t>)</w:t>
            </w:r>
          </w:p>
        </w:tc>
        <w:tc>
          <w:tcPr>
            <w:tcW w:w="5127" w:type="dxa"/>
            <w:gridSpan w:val="13"/>
            <w:tcBorders>
              <w:top w:val="nil"/>
              <w:left w:val="nil"/>
              <w:bottom w:val="nil"/>
              <w:right w:val="nil"/>
            </w:tcBorders>
          </w:tcPr>
          <w:p w14:paraId="222C3090" w14:textId="77777777" w:rsidR="0093321C" w:rsidRPr="007C719A" w:rsidRDefault="0093321C" w:rsidP="002B5E8C">
            <w:pPr>
              <w:rPr>
                <w:rFonts w:ascii="Copperplate Light" w:hAnsi="Copperplate Light"/>
                <w:b/>
                <w:bCs/>
                <w:sz w:val="20"/>
                <w:szCs w:val="20"/>
              </w:rPr>
            </w:pPr>
            <w:r w:rsidRPr="007C719A">
              <w:rPr>
                <w:rFonts w:ascii="Copperplate Light" w:hAnsi="Copperplate Light"/>
                <w:b/>
                <w:bCs/>
                <w:sz w:val="20"/>
                <w:szCs w:val="20"/>
              </w:rPr>
              <w:t>Person 2 (</w:t>
            </w:r>
            <w:r w:rsidRPr="00D72645">
              <w:rPr>
                <w:rFonts w:ascii="Copperplate Light" w:hAnsi="Copperplate Light"/>
                <w:color w:val="FF0000"/>
                <w:sz w:val="20"/>
                <w:szCs w:val="20"/>
              </w:rPr>
              <w:t>Name wie im Pass angeben</w:t>
            </w:r>
            <w:r w:rsidRPr="007C719A">
              <w:rPr>
                <w:rFonts w:ascii="Copperplate Light" w:hAnsi="Copperplate Light"/>
                <w:b/>
                <w:bCs/>
                <w:sz w:val="20"/>
                <w:szCs w:val="20"/>
              </w:rPr>
              <w:t>)</w:t>
            </w:r>
          </w:p>
        </w:tc>
      </w:tr>
      <w:tr w:rsidR="0093321C" w14:paraId="58D62BE4" w14:textId="77777777" w:rsidTr="006F529C">
        <w:trPr>
          <w:gridAfter w:val="1"/>
          <w:wAfter w:w="16" w:type="dxa"/>
        </w:trPr>
        <w:tc>
          <w:tcPr>
            <w:tcW w:w="1687" w:type="dxa"/>
            <w:tcBorders>
              <w:top w:val="nil"/>
              <w:left w:val="nil"/>
              <w:bottom w:val="nil"/>
              <w:right w:val="nil"/>
            </w:tcBorders>
          </w:tcPr>
          <w:p w14:paraId="55B71F19"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Nachname</w:t>
            </w:r>
          </w:p>
        </w:tc>
        <w:tc>
          <w:tcPr>
            <w:tcW w:w="3660" w:type="dxa"/>
            <w:gridSpan w:val="7"/>
            <w:tcBorders>
              <w:top w:val="nil"/>
              <w:left w:val="nil"/>
              <w:right w:val="nil"/>
            </w:tcBorders>
          </w:tcPr>
          <w:p w14:paraId="6D30F565" w14:textId="77777777"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0A431270"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Nachname</w:t>
            </w:r>
          </w:p>
        </w:tc>
        <w:tc>
          <w:tcPr>
            <w:tcW w:w="3249" w:type="dxa"/>
            <w:gridSpan w:val="6"/>
            <w:tcBorders>
              <w:top w:val="nil"/>
              <w:left w:val="nil"/>
              <w:right w:val="nil"/>
            </w:tcBorders>
          </w:tcPr>
          <w:p w14:paraId="4A271825" w14:textId="77777777" w:rsidR="0093321C" w:rsidRPr="00A13E01" w:rsidRDefault="0093321C" w:rsidP="002B5E8C">
            <w:pPr>
              <w:rPr>
                <w:rFonts w:ascii="Copperplate Light" w:hAnsi="Copperplate Light"/>
                <w:sz w:val="20"/>
                <w:szCs w:val="20"/>
              </w:rPr>
            </w:pPr>
          </w:p>
        </w:tc>
      </w:tr>
      <w:tr w:rsidR="0093321C" w14:paraId="2DEAE76B" w14:textId="77777777" w:rsidTr="006F529C">
        <w:trPr>
          <w:gridAfter w:val="1"/>
          <w:wAfter w:w="16" w:type="dxa"/>
        </w:trPr>
        <w:tc>
          <w:tcPr>
            <w:tcW w:w="1687" w:type="dxa"/>
            <w:tcBorders>
              <w:top w:val="nil"/>
              <w:left w:val="nil"/>
              <w:bottom w:val="nil"/>
              <w:right w:val="nil"/>
            </w:tcBorders>
          </w:tcPr>
          <w:p w14:paraId="2B5EAB9C" w14:textId="59519210" w:rsidR="0093321C" w:rsidRPr="00A13E01" w:rsidRDefault="0093321C" w:rsidP="002B5E8C">
            <w:pPr>
              <w:rPr>
                <w:rFonts w:ascii="Copperplate Light" w:hAnsi="Copperplate Light"/>
                <w:sz w:val="20"/>
                <w:szCs w:val="20"/>
              </w:rPr>
            </w:pPr>
            <w:r>
              <w:rPr>
                <w:rFonts w:ascii="Copperplate Light" w:hAnsi="Copperplate Light"/>
                <w:sz w:val="20"/>
                <w:szCs w:val="20"/>
              </w:rPr>
              <w:t>Vorname</w:t>
            </w:r>
            <w:r w:rsidR="00A508F5">
              <w:rPr>
                <w:rFonts w:ascii="Copperplate Light" w:hAnsi="Copperplate Light"/>
                <w:sz w:val="20"/>
                <w:szCs w:val="20"/>
              </w:rPr>
              <w:t>(n)</w:t>
            </w:r>
          </w:p>
        </w:tc>
        <w:tc>
          <w:tcPr>
            <w:tcW w:w="3660" w:type="dxa"/>
            <w:gridSpan w:val="7"/>
            <w:tcBorders>
              <w:left w:val="nil"/>
              <w:right w:val="nil"/>
            </w:tcBorders>
          </w:tcPr>
          <w:p w14:paraId="69EA5B15" w14:textId="3F7615D5"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5EB5258B" w14:textId="72FE48E8" w:rsidR="0093321C" w:rsidRPr="00A13E01" w:rsidRDefault="0093321C" w:rsidP="002B5E8C">
            <w:pPr>
              <w:rPr>
                <w:rFonts w:ascii="Copperplate Light" w:hAnsi="Copperplate Light"/>
                <w:sz w:val="20"/>
                <w:szCs w:val="20"/>
              </w:rPr>
            </w:pPr>
            <w:r>
              <w:rPr>
                <w:rFonts w:ascii="Copperplate Light" w:hAnsi="Copperplate Light"/>
                <w:sz w:val="20"/>
                <w:szCs w:val="20"/>
              </w:rPr>
              <w:t>Vorname</w:t>
            </w:r>
            <w:r w:rsidR="00A508F5">
              <w:rPr>
                <w:rFonts w:ascii="Copperplate Light" w:hAnsi="Copperplate Light"/>
                <w:sz w:val="20"/>
                <w:szCs w:val="20"/>
              </w:rPr>
              <w:t>(n)</w:t>
            </w:r>
          </w:p>
        </w:tc>
        <w:tc>
          <w:tcPr>
            <w:tcW w:w="3249" w:type="dxa"/>
            <w:gridSpan w:val="6"/>
            <w:tcBorders>
              <w:left w:val="nil"/>
              <w:right w:val="nil"/>
            </w:tcBorders>
          </w:tcPr>
          <w:p w14:paraId="666E3B6E" w14:textId="77777777" w:rsidR="0093321C" w:rsidRPr="00A13E01" w:rsidRDefault="0093321C" w:rsidP="002B5E8C">
            <w:pPr>
              <w:rPr>
                <w:rFonts w:ascii="Copperplate Light" w:hAnsi="Copperplate Light"/>
                <w:sz w:val="20"/>
                <w:szCs w:val="20"/>
              </w:rPr>
            </w:pPr>
          </w:p>
        </w:tc>
      </w:tr>
      <w:tr w:rsidR="0093321C" w14:paraId="411D7191" w14:textId="77777777" w:rsidTr="006F529C">
        <w:trPr>
          <w:gridAfter w:val="1"/>
          <w:wAfter w:w="16" w:type="dxa"/>
        </w:trPr>
        <w:tc>
          <w:tcPr>
            <w:tcW w:w="1687" w:type="dxa"/>
            <w:tcBorders>
              <w:top w:val="nil"/>
              <w:left w:val="nil"/>
              <w:bottom w:val="nil"/>
              <w:right w:val="nil"/>
            </w:tcBorders>
          </w:tcPr>
          <w:p w14:paraId="27BCC266"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Heimatclub, HCP</w:t>
            </w:r>
          </w:p>
        </w:tc>
        <w:tc>
          <w:tcPr>
            <w:tcW w:w="3660" w:type="dxa"/>
            <w:gridSpan w:val="7"/>
            <w:tcBorders>
              <w:left w:val="nil"/>
              <w:right w:val="nil"/>
            </w:tcBorders>
          </w:tcPr>
          <w:p w14:paraId="0F7A8452" w14:textId="1DE0C721"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6A32F948"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Heimatclub, HCP</w:t>
            </w:r>
          </w:p>
        </w:tc>
        <w:tc>
          <w:tcPr>
            <w:tcW w:w="3249" w:type="dxa"/>
            <w:gridSpan w:val="6"/>
            <w:tcBorders>
              <w:left w:val="nil"/>
              <w:right w:val="nil"/>
            </w:tcBorders>
          </w:tcPr>
          <w:p w14:paraId="4092218A" w14:textId="77777777" w:rsidR="0093321C" w:rsidRPr="00A13E01" w:rsidRDefault="0093321C" w:rsidP="002B5E8C">
            <w:pPr>
              <w:rPr>
                <w:rFonts w:ascii="Copperplate Light" w:hAnsi="Copperplate Light"/>
                <w:sz w:val="20"/>
                <w:szCs w:val="20"/>
              </w:rPr>
            </w:pPr>
          </w:p>
        </w:tc>
      </w:tr>
      <w:tr w:rsidR="0093321C" w14:paraId="2E1F3AC2" w14:textId="77777777" w:rsidTr="006F529C">
        <w:trPr>
          <w:gridAfter w:val="1"/>
          <w:wAfter w:w="16" w:type="dxa"/>
        </w:trPr>
        <w:tc>
          <w:tcPr>
            <w:tcW w:w="1687" w:type="dxa"/>
            <w:tcBorders>
              <w:top w:val="nil"/>
              <w:left w:val="nil"/>
              <w:bottom w:val="nil"/>
              <w:right w:val="nil"/>
            </w:tcBorders>
          </w:tcPr>
          <w:p w14:paraId="219A97A0"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 xml:space="preserve">Geburtsdatum </w:t>
            </w:r>
          </w:p>
        </w:tc>
        <w:tc>
          <w:tcPr>
            <w:tcW w:w="3660" w:type="dxa"/>
            <w:gridSpan w:val="7"/>
            <w:tcBorders>
              <w:left w:val="nil"/>
              <w:right w:val="nil"/>
            </w:tcBorders>
          </w:tcPr>
          <w:p w14:paraId="42B7A7B2" w14:textId="617BF69B"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1AA937F3"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Geburtsdatum</w:t>
            </w:r>
          </w:p>
        </w:tc>
        <w:tc>
          <w:tcPr>
            <w:tcW w:w="3249" w:type="dxa"/>
            <w:gridSpan w:val="6"/>
            <w:tcBorders>
              <w:left w:val="nil"/>
              <w:right w:val="nil"/>
            </w:tcBorders>
          </w:tcPr>
          <w:p w14:paraId="68D42869" w14:textId="77777777" w:rsidR="0093321C" w:rsidRPr="00A13E01" w:rsidRDefault="0093321C" w:rsidP="002B5E8C">
            <w:pPr>
              <w:rPr>
                <w:rFonts w:ascii="Copperplate Light" w:hAnsi="Copperplate Light"/>
                <w:sz w:val="20"/>
                <w:szCs w:val="20"/>
              </w:rPr>
            </w:pPr>
          </w:p>
        </w:tc>
      </w:tr>
      <w:tr w:rsidR="0093321C" w14:paraId="4F228D44" w14:textId="77777777" w:rsidTr="006F529C">
        <w:trPr>
          <w:gridAfter w:val="1"/>
          <w:wAfter w:w="16" w:type="dxa"/>
        </w:trPr>
        <w:tc>
          <w:tcPr>
            <w:tcW w:w="1687" w:type="dxa"/>
            <w:tcBorders>
              <w:top w:val="nil"/>
              <w:left w:val="nil"/>
              <w:bottom w:val="nil"/>
              <w:right w:val="nil"/>
            </w:tcBorders>
          </w:tcPr>
          <w:p w14:paraId="7F1DEC8E"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Straße, Nr.</w:t>
            </w:r>
          </w:p>
        </w:tc>
        <w:tc>
          <w:tcPr>
            <w:tcW w:w="3660" w:type="dxa"/>
            <w:gridSpan w:val="7"/>
            <w:tcBorders>
              <w:left w:val="nil"/>
              <w:right w:val="nil"/>
            </w:tcBorders>
          </w:tcPr>
          <w:p w14:paraId="3A08F9C0" w14:textId="77777777"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0561FF77"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Straße, Nr.</w:t>
            </w:r>
          </w:p>
        </w:tc>
        <w:tc>
          <w:tcPr>
            <w:tcW w:w="3249" w:type="dxa"/>
            <w:gridSpan w:val="6"/>
            <w:tcBorders>
              <w:left w:val="nil"/>
              <w:right w:val="nil"/>
            </w:tcBorders>
          </w:tcPr>
          <w:p w14:paraId="1B921B00" w14:textId="77777777" w:rsidR="0093321C" w:rsidRPr="00A13E01" w:rsidRDefault="0093321C" w:rsidP="002B5E8C">
            <w:pPr>
              <w:rPr>
                <w:rFonts w:ascii="Copperplate Light" w:hAnsi="Copperplate Light"/>
                <w:sz w:val="20"/>
                <w:szCs w:val="20"/>
              </w:rPr>
            </w:pPr>
          </w:p>
        </w:tc>
      </w:tr>
      <w:tr w:rsidR="0093321C" w14:paraId="48D8645E" w14:textId="77777777" w:rsidTr="006F529C">
        <w:trPr>
          <w:gridAfter w:val="1"/>
          <w:wAfter w:w="16" w:type="dxa"/>
        </w:trPr>
        <w:tc>
          <w:tcPr>
            <w:tcW w:w="1687" w:type="dxa"/>
            <w:tcBorders>
              <w:top w:val="nil"/>
              <w:left w:val="nil"/>
              <w:bottom w:val="nil"/>
              <w:right w:val="nil"/>
            </w:tcBorders>
          </w:tcPr>
          <w:p w14:paraId="7B92415E"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PLZ, Wohnort</w:t>
            </w:r>
          </w:p>
        </w:tc>
        <w:tc>
          <w:tcPr>
            <w:tcW w:w="3660" w:type="dxa"/>
            <w:gridSpan w:val="7"/>
            <w:tcBorders>
              <w:left w:val="nil"/>
              <w:right w:val="nil"/>
            </w:tcBorders>
          </w:tcPr>
          <w:p w14:paraId="34E2A0EB" w14:textId="09198606"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75443541"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PLZ, Wohnort</w:t>
            </w:r>
          </w:p>
        </w:tc>
        <w:tc>
          <w:tcPr>
            <w:tcW w:w="3249" w:type="dxa"/>
            <w:gridSpan w:val="6"/>
            <w:tcBorders>
              <w:left w:val="nil"/>
              <w:right w:val="nil"/>
            </w:tcBorders>
          </w:tcPr>
          <w:p w14:paraId="54BBEF4E" w14:textId="77777777" w:rsidR="0093321C" w:rsidRPr="00A13E01" w:rsidRDefault="0093321C" w:rsidP="002B5E8C">
            <w:pPr>
              <w:rPr>
                <w:rFonts w:ascii="Copperplate Light" w:hAnsi="Copperplate Light"/>
                <w:sz w:val="20"/>
                <w:szCs w:val="20"/>
              </w:rPr>
            </w:pPr>
          </w:p>
        </w:tc>
      </w:tr>
      <w:tr w:rsidR="0093321C" w14:paraId="1A065AC3" w14:textId="77777777" w:rsidTr="006F529C">
        <w:trPr>
          <w:gridAfter w:val="1"/>
          <w:wAfter w:w="16" w:type="dxa"/>
        </w:trPr>
        <w:tc>
          <w:tcPr>
            <w:tcW w:w="1687" w:type="dxa"/>
            <w:tcBorders>
              <w:top w:val="nil"/>
              <w:left w:val="nil"/>
              <w:bottom w:val="nil"/>
              <w:right w:val="nil"/>
            </w:tcBorders>
          </w:tcPr>
          <w:p w14:paraId="308F4C9B"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Telefon</w:t>
            </w:r>
          </w:p>
        </w:tc>
        <w:tc>
          <w:tcPr>
            <w:tcW w:w="3660" w:type="dxa"/>
            <w:gridSpan w:val="7"/>
            <w:tcBorders>
              <w:left w:val="nil"/>
              <w:right w:val="nil"/>
            </w:tcBorders>
          </w:tcPr>
          <w:p w14:paraId="047AA3B7" w14:textId="77777777"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6FE748F1"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Telefon</w:t>
            </w:r>
          </w:p>
        </w:tc>
        <w:tc>
          <w:tcPr>
            <w:tcW w:w="3249" w:type="dxa"/>
            <w:gridSpan w:val="6"/>
            <w:tcBorders>
              <w:left w:val="nil"/>
              <w:right w:val="nil"/>
            </w:tcBorders>
          </w:tcPr>
          <w:p w14:paraId="16E63EDD" w14:textId="77777777" w:rsidR="0093321C" w:rsidRPr="00A13E01" w:rsidRDefault="0093321C" w:rsidP="002B5E8C">
            <w:pPr>
              <w:rPr>
                <w:rFonts w:ascii="Copperplate Light" w:hAnsi="Copperplate Light"/>
                <w:sz w:val="20"/>
                <w:szCs w:val="20"/>
              </w:rPr>
            </w:pPr>
          </w:p>
        </w:tc>
      </w:tr>
      <w:tr w:rsidR="0093321C" w14:paraId="18ED88E0" w14:textId="77777777" w:rsidTr="006F529C">
        <w:trPr>
          <w:gridAfter w:val="1"/>
          <w:wAfter w:w="16" w:type="dxa"/>
        </w:trPr>
        <w:tc>
          <w:tcPr>
            <w:tcW w:w="1687" w:type="dxa"/>
            <w:tcBorders>
              <w:top w:val="nil"/>
              <w:left w:val="nil"/>
              <w:bottom w:val="nil"/>
              <w:right w:val="nil"/>
            </w:tcBorders>
          </w:tcPr>
          <w:p w14:paraId="00D4A058"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E-Mail</w:t>
            </w:r>
          </w:p>
        </w:tc>
        <w:tc>
          <w:tcPr>
            <w:tcW w:w="3660" w:type="dxa"/>
            <w:gridSpan w:val="7"/>
            <w:tcBorders>
              <w:left w:val="nil"/>
              <w:bottom w:val="nil"/>
              <w:right w:val="nil"/>
            </w:tcBorders>
          </w:tcPr>
          <w:p w14:paraId="7817F79A" w14:textId="77777777"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4A82D285" w14:textId="59A5CC08" w:rsidR="0093321C" w:rsidRPr="00A13E01" w:rsidRDefault="0093321C" w:rsidP="002B5E8C">
            <w:pPr>
              <w:rPr>
                <w:rFonts w:ascii="Copperplate Light" w:hAnsi="Copperplate Light"/>
                <w:sz w:val="20"/>
                <w:szCs w:val="20"/>
              </w:rPr>
            </w:pPr>
            <w:r>
              <w:rPr>
                <w:rFonts w:ascii="Copperplate Light" w:hAnsi="Copperplate Light"/>
                <w:sz w:val="20"/>
                <w:szCs w:val="20"/>
              </w:rPr>
              <w:t>E-Mail</w:t>
            </w:r>
          </w:p>
        </w:tc>
        <w:tc>
          <w:tcPr>
            <w:tcW w:w="3249" w:type="dxa"/>
            <w:gridSpan w:val="6"/>
            <w:tcBorders>
              <w:left w:val="nil"/>
              <w:bottom w:val="nil"/>
              <w:right w:val="nil"/>
            </w:tcBorders>
          </w:tcPr>
          <w:p w14:paraId="17D31C33" w14:textId="77777777" w:rsidR="0093321C" w:rsidRPr="00A13E01" w:rsidRDefault="0093321C" w:rsidP="002B5E8C">
            <w:pPr>
              <w:rPr>
                <w:rFonts w:ascii="Copperplate Light" w:hAnsi="Copperplate Light"/>
                <w:sz w:val="20"/>
                <w:szCs w:val="20"/>
              </w:rPr>
            </w:pPr>
          </w:p>
        </w:tc>
      </w:tr>
      <w:tr w:rsidR="0093321C" w14:paraId="1661B6A2" w14:textId="77777777" w:rsidTr="006F529C">
        <w:trPr>
          <w:gridAfter w:val="1"/>
          <w:wAfter w:w="16" w:type="dxa"/>
        </w:trPr>
        <w:tc>
          <w:tcPr>
            <w:tcW w:w="1687" w:type="dxa"/>
            <w:tcBorders>
              <w:top w:val="nil"/>
              <w:left w:val="nil"/>
              <w:bottom w:val="single" w:sz="4" w:space="0" w:color="auto"/>
              <w:right w:val="nil"/>
            </w:tcBorders>
          </w:tcPr>
          <w:p w14:paraId="6BA8C3A0" w14:textId="77777777" w:rsidR="0093321C" w:rsidRPr="00A13E01" w:rsidRDefault="0093321C" w:rsidP="002B5E8C">
            <w:pPr>
              <w:rPr>
                <w:rFonts w:ascii="Copperplate Light" w:hAnsi="Copperplate Light"/>
                <w:sz w:val="20"/>
                <w:szCs w:val="20"/>
              </w:rPr>
            </w:pPr>
          </w:p>
        </w:tc>
        <w:tc>
          <w:tcPr>
            <w:tcW w:w="3660" w:type="dxa"/>
            <w:gridSpan w:val="7"/>
            <w:tcBorders>
              <w:top w:val="nil"/>
              <w:left w:val="nil"/>
              <w:bottom w:val="single" w:sz="4" w:space="0" w:color="auto"/>
              <w:right w:val="nil"/>
            </w:tcBorders>
          </w:tcPr>
          <w:p w14:paraId="4465D18D" w14:textId="77777777" w:rsidR="0093321C" w:rsidRPr="00A13E01" w:rsidRDefault="0093321C" w:rsidP="002B5E8C">
            <w:pPr>
              <w:rPr>
                <w:rFonts w:ascii="Copperplate Light" w:hAnsi="Copperplate Light"/>
                <w:sz w:val="20"/>
                <w:szCs w:val="20"/>
              </w:rPr>
            </w:pPr>
          </w:p>
        </w:tc>
        <w:tc>
          <w:tcPr>
            <w:tcW w:w="1878" w:type="dxa"/>
            <w:gridSpan w:val="7"/>
            <w:tcBorders>
              <w:top w:val="nil"/>
              <w:left w:val="nil"/>
              <w:bottom w:val="single" w:sz="4" w:space="0" w:color="auto"/>
              <w:right w:val="nil"/>
            </w:tcBorders>
          </w:tcPr>
          <w:p w14:paraId="1124F4F4" w14:textId="77777777" w:rsidR="0093321C" w:rsidRPr="00A13E01" w:rsidRDefault="0093321C" w:rsidP="002B5E8C">
            <w:pPr>
              <w:rPr>
                <w:rFonts w:ascii="Copperplate Light" w:hAnsi="Copperplate Light"/>
                <w:sz w:val="20"/>
                <w:szCs w:val="20"/>
              </w:rPr>
            </w:pPr>
          </w:p>
        </w:tc>
        <w:tc>
          <w:tcPr>
            <w:tcW w:w="3249" w:type="dxa"/>
            <w:gridSpan w:val="6"/>
            <w:tcBorders>
              <w:top w:val="nil"/>
              <w:left w:val="nil"/>
              <w:bottom w:val="single" w:sz="4" w:space="0" w:color="auto"/>
              <w:right w:val="nil"/>
            </w:tcBorders>
          </w:tcPr>
          <w:p w14:paraId="51D5E93D" w14:textId="77777777" w:rsidR="0093321C" w:rsidRPr="00A13E01" w:rsidRDefault="0093321C" w:rsidP="002B5E8C">
            <w:pPr>
              <w:rPr>
                <w:rFonts w:ascii="Copperplate Light" w:hAnsi="Copperplate Light"/>
                <w:sz w:val="20"/>
                <w:szCs w:val="20"/>
              </w:rPr>
            </w:pPr>
          </w:p>
        </w:tc>
      </w:tr>
      <w:tr w:rsidR="00E00376" w14:paraId="1952B60D" w14:textId="77777777" w:rsidTr="006730B9">
        <w:trPr>
          <w:gridAfter w:val="1"/>
          <w:wAfter w:w="16" w:type="dxa"/>
        </w:trPr>
        <w:tc>
          <w:tcPr>
            <w:tcW w:w="5347" w:type="dxa"/>
            <w:gridSpan w:val="8"/>
            <w:tcBorders>
              <w:top w:val="nil"/>
              <w:left w:val="nil"/>
              <w:bottom w:val="single" w:sz="8" w:space="0" w:color="auto"/>
              <w:right w:val="single" w:sz="18" w:space="0" w:color="auto"/>
            </w:tcBorders>
          </w:tcPr>
          <w:p w14:paraId="76E4E739" w14:textId="366BDE14" w:rsidR="00E00376" w:rsidRPr="00DD2A71" w:rsidRDefault="00E00376" w:rsidP="002B5E8C">
            <w:pPr>
              <w:rPr>
                <w:rFonts w:ascii="Copperplate Light" w:hAnsi="Copperplate Light"/>
                <w:b/>
                <w:bCs/>
                <w:color w:val="000000" w:themeColor="text1"/>
                <w:sz w:val="20"/>
                <w:szCs w:val="20"/>
              </w:rPr>
            </w:pPr>
            <w:r w:rsidRPr="000953F8">
              <w:rPr>
                <w:rFonts w:ascii="Copperplate Light" w:hAnsi="Copperplate Light"/>
                <w:b/>
                <w:bCs/>
                <w:sz w:val="20"/>
                <w:szCs w:val="20"/>
              </w:rPr>
              <w:t>Gewünschte</w:t>
            </w:r>
            <w:r>
              <w:rPr>
                <w:rFonts w:ascii="Copperplate Light" w:hAnsi="Copperplate Light"/>
                <w:b/>
                <w:bCs/>
                <w:sz w:val="20"/>
                <w:szCs w:val="20"/>
              </w:rPr>
              <w:t>s Hotel Bitte ankreuzen</w:t>
            </w:r>
            <w:r w:rsidR="00DD5E77">
              <w:rPr>
                <w:rFonts w:ascii="Copperplate Light" w:hAnsi="Copperplate Light"/>
                <w:b/>
                <w:bCs/>
                <w:sz w:val="20"/>
                <w:szCs w:val="20"/>
              </w:rPr>
              <w:t>/Eintragen</w:t>
            </w:r>
          </w:p>
        </w:tc>
        <w:tc>
          <w:tcPr>
            <w:tcW w:w="309" w:type="dxa"/>
            <w:tcBorders>
              <w:top w:val="single" w:sz="18" w:space="0" w:color="auto"/>
              <w:left w:val="single" w:sz="18" w:space="0" w:color="auto"/>
              <w:bottom w:val="single" w:sz="18" w:space="0" w:color="auto"/>
              <w:right w:val="single" w:sz="18" w:space="0" w:color="auto"/>
            </w:tcBorders>
          </w:tcPr>
          <w:p w14:paraId="46877FBA" w14:textId="77777777" w:rsidR="00E00376" w:rsidRPr="00F30953" w:rsidRDefault="00E00376" w:rsidP="002B5E8C">
            <w:pPr>
              <w:rPr>
                <w:rFonts w:ascii="Copperplate Light" w:hAnsi="Copperplate Light"/>
                <w:b/>
                <w:bCs/>
                <w:sz w:val="20"/>
                <w:szCs w:val="20"/>
              </w:rPr>
            </w:pPr>
          </w:p>
        </w:tc>
        <w:tc>
          <w:tcPr>
            <w:tcW w:w="1290" w:type="dxa"/>
            <w:gridSpan w:val="4"/>
            <w:tcBorders>
              <w:top w:val="single" w:sz="4" w:space="0" w:color="auto"/>
              <w:left w:val="single" w:sz="18" w:space="0" w:color="auto"/>
              <w:bottom w:val="single" w:sz="4" w:space="0" w:color="auto"/>
              <w:right w:val="single" w:sz="18" w:space="0" w:color="auto"/>
            </w:tcBorders>
          </w:tcPr>
          <w:p w14:paraId="573BCC86" w14:textId="04B02696" w:rsidR="00E00376" w:rsidRPr="00A13E46" w:rsidRDefault="00E00376" w:rsidP="002B5E8C">
            <w:pPr>
              <w:rPr>
                <w:rFonts w:ascii="Copperplate Light" w:hAnsi="Copperplate Light"/>
                <w:b/>
                <w:bCs/>
                <w:sz w:val="20"/>
                <w:szCs w:val="20"/>
              </w:rPr>
            </w:pPr>
            <w:proofErr w:type="spellStart"/>
            <w:r w:rsidRPr="00A13E46">
              <w:rPr>
                <w:rFonts w:ascii="Copperplate Light" w:hAnsi="Copperplate Light"/>
                <w:b/>
                <w:bCs/>
                <w:sz w:val="20"/>
                <w:szCs w:val="20"/>
              </w:rPr>
              <w:t>Sueno</w:t>
            </w:r>
            <w:proofErr w:type="spellEnd"/>
          </w:p>
        </w:tc>
        <w:tc>
          <w:tcPr>
            <w:tcW w:w="268" w:type="dxa"/>
            <w:tcBorders>
              <w:top w:val="single" w:sz="18" w:space="0" w:color="auto"/>
              <w:left w:val="single" w:sz="18" w:space="0" w:color="auto"/>
              <w:bottom w:val="single" w:sz="18" w:space="0" w:color="auto"/>
              <w:right w:val="single" w:sz="18" w:space="0" w:color="auto"/>
            </w:tcBorders>
          </w:tcPr>
          <w:p w14:paraId="2C22153C" w14:textId="77777777" w:rsidR="00E00376" w:rsidRPr="00A13E01" w:rsidRDefault="00E00376" w:rsidP="002B5E8C">
            <w:pPr>
              <w:rPr>
                <w:rFonts w:ascii="Copperplate Light" w:hAnsi="Copperplate Light"/>
                <w:sz w:val="20"/>
                <w:szCs w:val="20"/>
              </w:rPr>
            </w:pPr>
          </w:p>
        </w:tc>
        <w:tc>
          <w:tcPr>
            <w:tcW w:w="1398" w:type="dxa"/>
            <w:gridSpan w:val="2"/>
            <w:tcBorders>
              <w:top w:val="single" w:sz="4" w:space="0" w:color="auto"/>
              <w:left w:val="single" w:sz="18" w:space="0" w:color="auto"/>
              <w:bottom w:val="single" w:sz="4" w:space="0" w:color="auto"/>
              <w:right w:val="single" w:sz="18" w:space="0" w:color="auto"/>
            </w:tcBorders>
          </w:tcPr>
          <w:p w14:paraId="32956F7F" w14:textId="71FD0F94" w:rsidR="00E00376" w:rsidRPr="00A13E46" w:rsidRDefault="00A13E46" w:rsidP="002B5E8C">
            <w:pPr>
              <w:rPr>
                <w:rFonts w:ascii="Copperplate Light" w:hAnsi="Copperplate Light"/>
                <w:b/>
                <w:bCs/>
                <w:sz w:val="20"/>
                <w:szCs w:val="20"/>
              </w:rPr>
            </w:pPr>
            <w:r w:rsidRPr="00A13E46">
              <w:rPr>
                <w:rFonts w:ascii="Copperplate Light" w:hAnsi="Copperplate Light"/>
                <w:b/>
                <w:bCs/>
                <w:sz w:val="20"/>
                <w:szCs w:val="20"/>
              </w:rPr>
              <w:t>Kempinski</w:t>
            </w:r>
          </w:p>
        </w:tc>
        <w:tc>
          <w:tcPr>
            <w:tcW w:w="253" w:type="dxa"/>
            <w:tcBorders>
              <w:top w:val="single" w:sz="18" w:space="0" w:color="auto"/>
              <w:left w:val="single" w:sz="18" w:space="0" w:color="auto"/>
              <w:bottom w:val="single" w:sz="18" w:space="0" w:color="auto"/>
              <w:right w:val="single" w:sz="18" w:space="0" w:color="auto"/>
            </w:tcBorders>
          </w:tcPr>
          <w:p w14:paraId="29E326AB" w14:textId="77777777" w:rsidR="00E00376" w:rsidRPr="00A13E01" w:rsidRDefault="00E00376" w:rsidP="002B5E8C">
            <w:pPr>
              <w:rPr>
                <w:rFonts w:ascii="Copperplate Light" w:hAnsi="Copperplate Light"/>
                <w:sz w:val="20"/>
                <w:szCs w:val="20"/>
              </w:rPr>
            </w:pPr>
          </w:p>
        </w:tc>
        <w:tc>
          <w:tcPr>
            <w:tcW w:w="1609" w:type="dxa"/>
            <w:gridSpan w:val="4"/>
            <w:tcBorders>
              <w:top w:val="single" w:sz="8" w:space="0" w:color="auto"/>
              <w:left w:val="single" w:sz="18" w:space="0" w:color="auto"/>
              <w:bottom w:val="single" w:sz="4" w:space="0" w:color="auto"/>
              <w:right w:val="single" w:sz="8" w:space="0" w:color="auto"/>
            </w:tcBorders>
          </w:tcPr>
          <w:p w14:paraId="0A4F2532" w14:textId="03284484" w:rsidR="00E00376" w:rsidRPr="008006B7" w:rsidRDefault="008006B7" w:rsidP="008006B7">
            <w:pPr>
              <w:pStyle w:val="berschrift3"/>
              <w:spacing w:before="0" w:after="168"/>
              <w:rPr>
                <w:rFonts w:ascii="Copperplate" w:hAnsi="Copperplate"/>
                <w:b/>
                <w:bCs/>
                <w:color w:val="444444"/>
                <w:sz w:val="20"/>
                <w:szCs w:val="20"/>
              </w:rPr>
            </w:pPr>
            <w:r w:rsidRPr="008006B7">
              <w:rPr>
                <w:rFonts w:ascii="Copperplate" w:hAnsi="Copperplate"/>
                <w:b/>
                <w:bCs/>
                <w:color w:val="444444"/>
                <w:sz w:val="20"/>
                <w:szCs w:val="20"/>
              </w:rPr>
              <w:t>Aphrodite</w:t>
            </w:r>
          </w:p>
        </w:tc>
      </w:tr>
      <w:tr w:rsidR="000E22D4" w14:paraId="3718670A" w14:textId="77777777" w:rsidTr="006730B9">
        <w:trPr>
          <w:gridAfter w:val="1"/>
          <w:wAfter w:w="16" w:type="dxa"/>
        </w:trPr>
        <w:tc>
          <w:tcPr>
            <w:tcW w:w="5347" w:type="dxa"/>
            <w:gridSpan w:val="8"/>
            <w:tcBorders>
              <w:top w:val="nil"/>
              <w:left w:val="nil"/>
              <w:bottom w:val="single" w:sz="8" w:space="0" w:color="auto"/>
              <w:right w:val="single" w:sz="18" w:space="0" w:color="auto"/>
            </w:tcBorders>
          </w:tcPr>
          <w:p w14:paraId="46156FB5" w14:textId="77777777" w:rsidR="000E22D4" w:rsidRPr="000953F8" w:rsidRDefault="000E22D4" w:rsidP="002B5E8C">
            <w:pPr>
              <w:rPr>
                <w:rFonts w:ascii="Copperplate Light" w:hAnsi="Copperplate Light"/>
                <w:b/>
                <w:bCs/>
                <w:sz w:val="20"/>
                <w:szCs w:val="20"/>
              </w:rPr>
            </w:pPr>
          </w:p>
        </w:tc>
        <w:tc>
          <w:tcPr>
            <w:tcW w:w="309" w:type="dxa"/>
            <w:tcBorders>
              <w:top w:val="single" w:sz="18" w:space="0" w:color="auto"/>
              <w:left w:val="single" w:sz="18" w:space="0" w:color="auto"/>
              <w:bottom w:val="single" w:sz="18" w:space="0" w:color="auto"/>
              <w:right w:val="single" w:sz="18" w:space="0" w:color="auto"/>
            </w:tcBorders>
          </w:tcPr>
          <w:p w14:paraId="3F6B574F" w14:textId="77777777" w:rsidR="000E22D4" w:rsidRPr="00F30953" w:rsidRDefault="000E22D4" w:rsidP="002B5E8C">
            <w:pPr>
              <w:rPr>
                <w:rFonts w:ascii="Copperplate Light" w:hAnsi="Copperplate Light"/>
                <w:b/>
                <w:bCs/>
                <w:sz w:val="20"/>
                <w:szCs w:val="20"/>
              </w:rPr>
            </w:pPr>
          </w:p>
        </w:tc>
        <w:tc>
          <w:tcPr>
            <w:tcW w:w="1290" w:type="dxa"/>
            <w:gridSpan w:val="4"/>
            <w:tcBorders>
              <w:top w:val="single" w:sz="4" w:space="0" w:color="auto"/>
              <w:left w:val="single" w:sz="18" w:space="0" w:color="auto"/>
              <w:bottom w:val="single" w:sz="4" w:space="0" w:color="auto"/>
              <w:right w:val="single" w:sz="18" w:space="0" w:color="auto"/>
            </w:tcBorders>
          </w:tcPr>
          <w:p w14:paraId="14014266" w14:textId="72368AF1" w:rsidR="000E22D4" w:rsidRPr="00A13E46" w:rsidRDefault="000E22D4" w:rsidP="002B5E8C">
            <w:pPr>
              <w:rPr>
                <w:rFonts w:ascii="Copperplate Light" w:hAnsi="Copperplate Light"/>
                <w:b/>
                <w:bCs/>
                <w:sz w:val="20"/>
                <w:szCs w:val="20"/>
              </w:rPr>
            </w:pPr>
            <w:r>
              <w:rPr>
                <w:rFonts w:ascii="Copperplate Light" w:hAnsi="Copperplate Light"/>
                <w:b/>
                <w:bCs/>
                <w:sz w:val="20"/>
                <w:szCs w:val="20"/>
              </w:rPr>
              <w:t>Robinson</w:t>
            </w:r>
          </w:p>
        </w:tc>
        <w:tc>
          <w:tcPr>
            <w:tcW w:w="268" w:type="dxa"/>
            <w:tcBorders>
              <w:top w:val="single" w:sz="18" w:space="0" w:color="auto"/>
              <w:left w:val="single" w:sz="18" w:space="0" w:color="auto"/>
              <w:bottom w:val="single" w:sz="18" w:space="0" w:color="auto"/>
              <w:right w:val="single" w:sz="18" w:space="0" w:color="auto"/>
            </w:tcBorders>
          </w:tcPr>
          <w:p w14:paraId="0F5D0E96" w14:textId="77777777" w:rsidR="000E22D4" w:rsidRPr="00A13E01" w:rsidRDefault="000E22D4" w:rsidP="002B5E8C">
            <w:pPr>
              <w:rPr>
                <w:rFonts w:ascii="Copperplate Light" w:hAnsi="Copperplate Light"/>
                <w:sz w:val="20"/>
                <w:szCs w:val="20"/>
              </w:rPr>
            </w:pPr>
          </w:p>
        </w:tc>
        <w:tc>
          <w:tcPr>
            <w:tcW w:w="1398" w:type="dxa"/>
            <w:gridSpan w:val="2"/>
            <w:tcBorders>
              <w:top w:val="single" w:sz="4" w:space="0" w:color="auto"/>
              <w:left w:val="single" w:sz="18" w:space="0" w:color="auto"/>
              <w:bottom w:val="single" w:sz="4" w:space="0" w:color="auto"/>
              <w:right w:val="single" w:sz="18" w:space="0" w:color="auto"/>
            </w:tcBorders>
          </w:tcPr>
          <w:p w14:paraId="00054792" w14:textId="1AEFCDEC" w:rsidR="000E22D4" w:rsidRPr="00A13E46" w:rsidRDefault="000E22D4" w:rsidP="002B5E8C">
            <w:pPr>
              <w:rPr>
                <w:rFonts w:ascii="Copperplate Light" w:hAnsi="Copperplate Light"/>
                <w:b/>
                <w:bCs/>
                <w:sz w:val="20"/>
                <w:szCs w:val="20"/>
              </w:rPr>
            </w:pPr>
            <w:r w:rsidRPr="000E22D4">
              <w:rPr>
                <w:rFonts w:ascii="Copperplate Light" w:hAnsi="Copperplate Light"/>
                <w:b/>
                <w:bCs/>
                <w:sz w:val="20"/>
                <w:szCs w:val="20"/>
              </w:rPr>
              <w:t xml:space="preserve">Cullinan </w:t>
            </w:r>
          </w:p>
        </w:tc>
        <w:tc>
          <w:tcPr>
            <w:tcW w:w="253" w:type="dxa"/>
            <w:tcBorders>
              <w:top w:val="single" w:sz="18" w:space="0" w:color="auto"/>
              <w:left w:val="single" w:sz="18" w:space="0" w:color="auto"/>
              <w:bottom w:val="single" w:sz="18" w:space="0" w:color="auto"/>
              <w:right w:val="single" w:sz="18" w:space="0" w:color="auto"/>
            </w:tcBorders>
          </w:tcPr>
          <w:p w14:paraId="65974C8E" w14:textId="77777777" w:rsidR="000E22D4" w:rsidRPr="00A13E01" w:rsidRDefault="000E22D4" w:rsidP="002B5E8C">
            <w:pPr>
              <w:rPr>
                <w:rFonts w:ascii="Copperplate Light" w:hAnsi="Copperplate Light"/>
                <w:sz w:val="20"/>
                <w:szCs w:val="20"/>
              </w:rPr>
            </w:pPr>
          </w:p>
        </w:tc>
        <w:tc>
          <w:tcPr>
            <w:tcW w:w="1609" w:type="dxa"/>
            <w:gridSpan w:val="4"/>
            <w:tcBorders>
              <w:top w:val="single" w:sz="8" w:space="0" w:color="auto"/>
              <w:left w:val="single" w:sz="18" w:space="0" w:color="auto"/>
              <w:bottom w:val="single" w:sz="4" w:space="0" w:color="auto"/>
              <w:right w:val="single" w:sz="8" w:space="0" w:color="auto"/>
            </w:tcBorders>
          </w:tcPr>
          <w:p w14:paraId="7860DD58" w14:textId="77777777" w:rsidR="000E22D4" w:rsidRPr="00A13E01" w:rsidRDefault="000E22D4" w:rsidP="002B5E8C">
            <w:pPr>
              <w:rPr>
                <w:rFonts w:ascii="Copperplate Light" w:hAnsi="Copperplate Light"/>
                <w:sz w:val="20"/>
                <w:szCs w:val="20"/>
              </w:rPr>
            </w:pPr>
          </w:p>
        </w:tc>
      </w:tr>
      <w:tr w:rsidR="006F529C" w14:paraId="2BE848CE" w14:textId="77777777" w:rsidTr="00E00376">
        <w:tc>
          <w:tcPr>
            <w:tcW w:w="3270" w:type="dxa"/>
            <w:gridSpan w:val="4"/>
            <w:tcBorders>
              <w:top w:val="single" w:sz="4" w:space="0" w:color="auto"/>
              <w:left w:val="single" w:sz="4" w:space="0" w:color="auto"/>
              <w:bottom w:val="single" w:sz="4" w:space="0" w:color="auto"/>
              <w:right w:val="single" w:sz="4" w:space="0" w:color="auto"/>
            </w:tcBorders>
          </w:tcPr>
          <w:p w14:paraId="57627552" w14:textId="4BE6B766" w:rsidR="006F529C" w:rsidRPr="00A13E01" w:rsidRDefault="006F529C" w:rsidP="002B5E8C">
            <w:pPr>
              <w:rPr>
                <w:rFonts w:ascii="Copperplate Light" w:hAnsi="Copperplate Light"/>
                <w:sz w:val="20"/>
                <w:szCs w:val="20"/>
              </w:rPr>
            </w:pPr>
            <w:r>
              <w:rPr>
                <w:rFonts w:ascii="Copperplate Light" w:hAnsi="Copperplate Light"/>
                <w:sz w:val="20"/>
                <w:szCs w:val="20"/>
              </w:rPr>
              <w:t>Einzelzimmer Zuschlag</w:t>
            </w:r>
          </w:p>
        </w:tc>
        <w:tc>
          <w:tcPr>
            <w:tcW w:w="2077" w:type="dxa"/>
            <w:gridSpan w:val="4"/>
            <w:tcBorders>
              <w:top w:val="single" w:sz="4" w:space="0" w:color="auto"/>
              <w:left w:val="single" w:sz="4" w:space="0" w:color="auto"/>
              <w:bottom w:val="single" w:sz="4" w:space="0" w:color="auto"/>
              <w:right w:val="single" w:sz="4" w:space="0" w:color="auto"/>
            </w:tcBorders>
          </w:tcPr>
          <w:p w14:paraId="773BAD51" w14:textId="24B6A0BE" w:rsidR="006F529C" w:rsidRPr="00A13E01" w:rsidRDefault="006F529C" w:rsidP="002B5E8C">
            <w:pPr>
              <w:rPr>
                <w:rFonts w:ascii="Copperplate Light" w:hAnsi="Copperplate Light"/>
                <w:sz w:val="20"/>
                <w:szCs w:val="20"/>
              </w:rPr>
            </w:pPr>
            <w:r>
              <w:rPr>
                <w:rFonts w:ascii="Copperplate Light" w:hAnsi="Copperplate Light"/>
                <w:sz w:val="16"/>
                <w:szCs w:val="16"/>
              </w:rPr>
              <w:t xml:space="preserve">AUFPREIS           </w:t>
            </w:r>
            <w:r w:rsidR="00E87C0F">
              <w:rPr>
                <w:rFonts w:ascii="Copperplate Light" w:hAnsi="Copperplate Light"/>
                <w:sz w:val="16"/>
                <w:szCs w:val="16"/>
              </w:rPr>
              <w:t xml:space="preserve"> </w:t>
            </w:r>
            <w:proofErr w:type="gramStart"/>
            <w:r w:rsidR="00E87C0F">
              <w:rPr>
                <w:rFonts w:ascii="Copperplate Light" w:hAnsi="Copperplate Light"/>
                <w:sz w:val="16"/>
                <w:szCs w:val="16"/>
              </w:rPr>
              <w:t xml:space="preserve">  </w:t>
            </w:r>
            <w:r w:rsidRPr="00D70F24">
              <w:rPr>
                <w:rFonts w:ascii="Copperplate Light" w:hAnsi="Copperplate Light"/>
                <w:b/>
                <w:bCs/>
                <w:sz w:val="20"/>
                <w:szCs w:val="20"/>
              </w:rPr>
              <w:t>,</w:t>
            </w:r>
            <w:proofErr w:type="gramEnd"/>
            <w:r w:rsidRPr="00B53511">
              <w:rPr>
                <w:rFonts w:ascii="Copperplate Light" w:hAnsi="Copperplate Light"/>
                <w:sz w:val="20"/>
                <w:szCs w:val="20"/>
              </w:rPr>
              <w:t>-€</w:t>
            </w:r>
          </w:p>
        </w:tc>
        <w:tc>
          <w:tcPr>
            <w:tcW w:w="309" w:type="dxa"/>
            <w:tcBorders>
              <w:top w:val="single" w:sz="4" w:space="0" w:color="auto"/>
              <w:left w:val="single" w:sz="4" w:space="0" w:color="auto"/>
              <w:bottom w:val="single" w:sz="4" w:space="0" w:color="auto"/>
              <w:right w:val="single" w:sz="4" w:space="0" w:color="auto"/>
            </w:tcBorders>
          </w:tcPr>
          <w:p w14:paraId="4774F729" w14:textId="77777777" w:rsidR="006F529C" w:rsidRPr="00A13E01" w:rsidRDefault="006F529C" w:rsidP="002B5E8C">
            <w:pPr>
              <w:rPr>
                <w:rFonts w:ascii="Copperplate Light" w:hAnsi="Copperplate Light"/>
                <w:sz w:val="20"/>
                <w:szCs w:val="20"/>
              </w:rPr>
            </w:pPr>
          </w:p>
        </w:tc>
        <w:tc>
          <w:tcPr>
            <w:tcW w:w="2956" w:type="dxa"/>
            <w:gridSpan w:val="7"/>
            <w:tcBorders>
              <w:top w:val="single" w:sz="4" w:space="0" w:color="auto"/>
              <w:left w:val="single" w:sz="4" w:space="0" w:color="auto"/>
              <w:bottom w:val="single" w:sz="4" w:space="0" w:color="auto"/>
              <w:right w:val="single" w:sz="4" w:space="0" w:color="auto"/>
            </w:tcBorders>
          </w:tcPr>
          <w:p w14:paraId="6D3AA7C0" w14:textId="43BEE27F" w:rsidR="006F529C" w:rsidRPr="00A13E01" w:rsidRDefault="006F529C" w:rsidP="002B5E8C">
            <w:pPr>
              <w:rPr>
                <w:rFonts w:ascii="Copperplate Light" w:hAnsi="Copperplate Light"/>
                <w:sz w:val="20"/>
                <w:szCs w:val="20"/>
              </w:rPr>
            </w:pPr>
            <w:r>
              <w:rPr>
                <w:rFonts w:ascii="Copperplate Light" w:hAnsi="Copperplate Light"/>
                <w:sz w:val="20"/>
                <w:szCs w:val="20"/>
              </w:rPr>
              <w:t>Doppelzimmer</w:t>
            </w:r>
          </w:p>
        </w:tc>
        <w:tc>
          <w:tcPr>
            <w:tcW w:w="253" w:type="dxa"/>
            <w:tcBorders>
              <w:top w:val="single" w:sz="18" w:space="0" w:color="auto"/>
              <w:left w:val="single" w:sz="4" w:space="0" w:color="auto"/>
              <w:bottom w:val="single" w:sz="4" w:space="0" w:color="auto"/>
              <w:right w:val="single" w:sz="4" w:space="0" w:color="auto"/>
            </w:tcBorders>
          </w:tcPr>
          <w:p w14:paraId="7E425201" w14:textId="77777777" w:rsidR="006F529C" w:rsidRPr="00A13E01" w:rsidRDefault="006F529C" w:rsidP="002B5E8C">
            <w:pPr>
              <w:rPr>
                <w:rFonts w:ascii="Copperplate Light" w:hAnsi="Copperplate Light"/>
                <w:sz w:val="20"/>
                <w:szCs w:val="20"/>
              </w:rPr>
            </w:pPr>
          </w:p>
        </w:tc>
        <w:tc>
          <w:tcPr>
            <w:tcW w:w="774" w:type="dxa"/>
            <w:tcBorders>
              <w:top w:val="single" w:sz="4" w:space="0" w:color="auto"/>
              <w:left w:val="single" w:sz="4" w:space="0" w:color="auto"/>
              <w:bottom w:val="single" w:sz="4" w:space="0" w:color="auto"/>
              <w:right w:val="single" w:sz="4" w:space="0" w:color="auto"/>
            </w:tcBorders>
          </w:tcPr>
          <w:p w14:paraId="5150E7E0" w14:textId="77777777" w:rsidR="006F529C" w:rsidRPr="00A13E01" w:rsidRDefault="006F529C" w:rsidP="002B5E8C">
            <w:pPr>
              <w:rPr>
                <w:rFonts w:ascii="Copperplate Light" w:hAnsi="Copperplate Light"/>
                <w:sz w:val="20"/>
                <w:szCs w:val="20"/>
              </w:rPr>
            </w:pPr>
            <w:r>
              <w:rPr>
                <w:rFonts w:ascii="Copperplate Light" w:hAnsi="Copperplate Light"/>
                <w:sz w:val="20"/>
                <w:szCs w:val="20"/>
              </w:rPr>
              <w:t>JA</w:t>
            </w:r>
          </w:p>
        </w:tc>
        <w:tc>
          <w:tcPr>
            <w:tcW w:w="418" w:type="dxa"/>
            <w:tcBorders>
              <w:top w:val="single" w:sz="4" w:space="0" w:color="auto"/>
              <w:left w:val="single" w:sz="4" w:space="0" w:color="auto"/>
              <w:bottom w:val="single" w:sz="4" w:space="0" w:color="auto"/>
              <w:right w:val="single" w:sz="4" w:space="0" w:color="auto"/>
            </w:tcBorders>
          </w:tcPr>
          <w:p w14:paraId="27DC4B6D" w14:textId="77777777" w:rsidR="006F529C" w:rsidRPr="00A13E01" w:rsidRDefault="006F529C" w:rsidP="002B5E8C">
            <w:pPr>
              <w:rPr>
                <w:rFonts w:ascii="Copperplate Light" w:hAnsi="Copperplate Light"/>
                <w:sz w:val="20"/>
                <w:szCs w:val="20"/>
              </w:rPr>
            </w:pPr>
          </w:p>
        </w:tc>
        <w:tc>
          <w:tcPr>
            <w:tcW w:w="433" w:type="dxa"/>
            <w:gridSpan w:val="3"/>
            <w:tcBorders>
              <w:top w:val="single" w:sz="4" w:space="0" w:color="auto"/>
              <w:left w:val="single" w:sz="4" w:space="0" w:color="auto"/>
              <w:bottom w:val="single" w:sz="4" w:space="0" w:color="auto"/>
              <w:right w:val="single" w:sz="4" w:space="0" w:color="auto"/>
            </w:tcBorders>
          </w:tcPr>
          <w:p w14:paraId="49466046" w14:textId="77777777" w:rsidR="006F529C" w:rsidRPr="00A13E01" w:rsidRDefault="006F529C" w:rsidP="002B5E8C">
            <w:pPr>
              <w:rPr>
                <w:rFonts w:ascii="Copperplate Light" w:hAnsi="Copperplate Light"/>
                <w:sz w:val="20"/>
                <w:szCs w:val="20"/>
              </w:rPr>
            </w:pPr>
          </w:p>
        </w:tc>
      </w:tr>
      <w:tr w:rsidR="0093321C" w14:paraId="509ECB83" w14:textId="77777777" w:rsidTr="007F27A9">
        <w:tc>
          <w:tcPr>
            <w:tcW w:w="1687" w:type="dxa"/>
            <w:tcBorders>
              <w:top w:val="single" w:sz="4" w:space="0" w:color="auto"/>
              <w:left w:val="nil"/>
              <w:bottom w:val="single" w:sz="4" w:space="0" w:color="auto"/>
              <w:right w:val="nil"/>
            </w:tcBorders>
          </w:tcPr>
          <w:p w14:paraId="093DC57B" w14:textId="31F25567" w:rsidR="0093321C" w:rsidRDefault="00E00376" w:rsidP="002B5E8C">
            <w:pPr>
              <w:rPr>
                <w:rFonts w:ascii="Copperplate Light" w:hAnsi="Copperplate Light"/>
                <w:sz w:val="20"/>
                <w:szCs w:val="20"/>
              </w:rPr>
            </w:pPr>
            <w:r>
              <w:rPr>
                <w:rFonts w:ascii="Copperplate Light" w:hAnsi="Copperplate Light"/>
                <w:sz w:val="20"/>
                <w:szCs w:val="20"/>
              </w:rPr>
              <w:t xml:space="preserve">REISEDATUM: </w:t>
            </w:r>
          </w:p>
        </w:tc>
        <w:tc>
          <w:tcPr>
            <w:tcW w:w="1583" w:type="dxa"/>
            <w:gridSpan w:val="3"/>
            <w:tcBorders>
              <w:top w:val="single" w:sz="4" w:space="0" w:color="auto"/>
              <w:left w:val="nil"/>
              <w:bottom w:val="single" w:sz="4" w:space="0" w:color="auto"/>
              <w:right w:val="nil"/>
            </w:tcBorders>
          </w:tcPr>
          <w:p w14:paraId="21CDAD78" w14:textId="77777777" w:rsidR="0093321C" w:rsidRDefault="0093321C" w:rsidP="002B5E8C">
            <w:pPr>
              <w:rPr>
                <w:rFonts w:ascii="Copperplate Light" w:hAnsi="Copperplate Light"/>
                <w:sz w:val="20"/>
                <w:szCs w:val="20"/>
              </w:rPr>
            </w:pPr>
          </w:p>
        </w:tc>
        <w:tc>
          <w:tcPr>
            <w:tcW w:w="2077" w:type="dxa"/>
            <w:gridSpan w:val="4"/>
            <w:tcBorders>
              <w:top w:val="single" w:sz="4" w:space="0" w:color="auto"/>
              <w:left w:val="nil"/>
              <w:bottom w:val="single" w:sz="4" w:space="0" w:color="auto"/>
              <w:right w:val="nil"/>
            </w:tcBorders>
          </w:tcPr>
          <w:p w14:paraId="6A848765" w14:textId="77777777" w:rsidR="0093321C" w:rsidRPr="00806A9B" w:rsidRDefault="0093321C" w:rsidP="002B5E8C">
            <w:pPr>
              <w:rPr>
                <w:rFonts w:ascii="Copperplate Light" w:hAnsi="Copperplate Light"/>
                <w:sz w:val="16"/>
                <w:szCs w:val="16"/>
              </w:rPr>
            </w:pPr>
          </w:p>
        </w:tc>
        <w:tc>
          <w:tcPr>
            <w:tcW w:w="3265" w:type="dxa"/>
            <w:gridSpan w:val="8"/>
            <w:tcBorders>
              <w:top w:val="single" w:sz="4" w:space="0" w:color="auto"/>
              <w:left w:val="nil"/>
              <w:bottom w:val="single" w:sz="4" w:space="0" w:color="auto"/>
              <w:right w:val="nil"/>
            </w:tcBorders>
          </w:tcPr>
          <w:p w14:paraId="794B0D5F" w14:textId="75451B40" w:rsidR="0093321C" w:rsidRPr="00A13E01" w:rsidRDefault="0093321C" w:rsidP="002B5E8C">
            <w:pPr>
              <w:rPr>
                <w:rFonts w:ascii="Copperplate Light" w:hAnsi="Copperplate Light"/>
                <w:sz w:val="20"/>
                <w:szCs w:val="20"/>
              </w:rPr>
            </w:pPr>
          </w:p>
        </w:tc>
        <w:tc>
          <w:tcPr>
            <w:tcW w:w="253" w:type="dxa"/>
            <w:tcBorders>
              <w:top w:val="single" w:sz="4" w:space="0" w:color="auto"/>
              <w:left w:val="nil"/>
              <w:bottom w:val="single" w:sz="4" w:space="0" w:color="auto"/>
              <w:right w:val="nil"/>
            </w:tcBorders>
          </w:tcPr>
          <w:p w14:paraId="4F4CF3FD" w14:textId="77777777" w:rsidR="0093321C" w:rsidRPr="00A13E01" w:rsidRDefault="0093321C" w:rsidP="002B5E8C">
            <w:pPr>
              <w:rPr>
                <w:rFonts w:ascii="Copperplate Light" w:hAnsi="Copperplate Light"/>
                <w:sz w:val="20"/>
                <w:szCs w:val="20"/>
              </w:rPr>
            </w:pPr>
          </w:p>
        </w:tc>
        <w:tc>
          <w:tcPr>
            <w:tcW w:w="1192" w:type="dxa"/>
            <w:gridSpan w:val="2"/>
            <w:tcBorders>
              <w:top w:val="single" w:sz="4" w:space="0" w:color="auto"/>
              <w:left w:val="nil"/>
              <w:bottom w:val="single" w:sz="4" w:space="0" w:color="auto"/>
              <w:right w:val="nil"/>
            </w:tcBorders>
          </w:tcPr>
          <w:p w14:paraId="56392220" w14:textId="77777777" w:rsidR="0093321C" w:rsidRPr="00A13E01" w:rsidRDefault="0093321C" w:rsidP="002B5E8C">
            <w:pPr>
              <w:rPr>
                <w:rFonts w:ascii="Copperplate Light" w:hAnsi="Copperplate Light"/>
                <w:sz w:val="20"/>
                <w:szCs w:val="20"/>
              </w:rPr>
            </w:pPr>
          </w:p>
        </w:tc>
        <w:tc>
          <w:tcPr>
            <w:tcW w:w="433" w:type="dxa"/>
            <w:gridSpan w:val="3"/>
            <w:tcBorders>
              <w:top w:val="single" w:sz="4" w:space="0" w:color="auto"/>
              <w:left w:val="nil"/>
              <w:bottom w:val="single" w:sz="4" w:space="0" w:color="auto"/>
              <w:right w:val="nil"/>
            </w:tcBorders>
          </w:tcPr>
          <w:p w14:paraId="68DF1112" w14:textId="77777777" w:rsidR="0093321C" w:rsidRPr="00A13E01" w:rsidRDefault="0093321C" w:rsidP="002B5E8C">
            <w:pPr>
              <w:rPr>
                <w:rFonts w:ascii="Copperplate Light" w:hAnsi="Copperplate Light"/>
                <w:sz w:val="20"/>
                <w:szCs w:val="20"/>
              </w:rPr>
            </w:pPr>
          </w:p>
        </w:tc>
      </w:tr>
      <w:tr w:rsidR="0093321C" w:rsidRPr="006368AD" w14:paraId="1037B07D" w14:textId="77777777" w:rsidTr="002B5E8C">
        <w:trPr>
          <w:gridAfter w:val="1"/>
          <w:wAfter w:w="16" w:type="dxa"/>
        </w:trPr>
        <w:tc>
          <w:tcPr>
            <w:tcW w:w="5838" w:type="dxa"/>
            <w:gridSpan w:val="10"/>
            <w:tcBorders>
              <w:top w:val="single" w:sz="4" w:space="0" w:color="auto"/>
              <w:left w:val="single" w:sz="4" w:space="0" w:color="auto"/>
              <w:bottom w:val="single" w:sz="4" w:space="0" w:color="auto"/>
              <w:right w:val="single" w:sz="4" w:space="0" w:color="auto"/>
            </w:tcBorders>
          </w:tcPr>
          <w:p w14:paraId="76F2309C" w14:textId="05F0536D" w:rsidR="0093321C" w:rsidRPr="00C372B0" w:rsidRDefault="0093321C" w:rsidP="002B5E8C">
            <w:pPr>
              <w:rPr>
                <w:rFonts w:ascii="Copperplate Light" w:hAnsi="Copperplate Light"/>
                <w:sz w:val="20"/>
                <w:szCs w:val="20"/>
                <w:lang w:val="en-US"/>
              </w:rPr>
            </w:pPr>
            <w:r w:rsidRPr="00311722">
              <w:rPr>
                <w:rFonts w:ascii="Copperplate Light" w:hAnsi="Copperplate Light"/>
                <w:sz w:val="20"/>
                <w:szCs w:val="20"/>
                <w:lang w:val="en-US"/>
              </w:rPr>
              <w:t xml:space="preserve">Unlimited Range Balls + Trolley use </w:t>
            </w:r>
            <w:r>
              <w:rPr>
                <w:rFonts w:ascii="Copperplate Light" w:hAnsi="Copperplate Light"/>
                <w:sz w:val="20"/>
                <w:szCs w:val="20"/>
                <w:lang w:val="en-US"/>
              </w:rPr>
              <w:t>(</w:t>
            </w:r>
            <w:proofErr w:type="spellStart"/>
            <w:r>
              <w:rPr>
                <w:rFonts w:ascii="Copperplate Light" w:hAnsi="Copperplate Light"/>
                <w:sz w:val="20"/>
                <w:szCs w:val="20"/>
                <w:lang w:val="en-US"/>
              </w:rPr>
              <w:t>pflicht</w:t>
            </w:r>
            <w:proofErr w:type="spellEnd"/>
            <w:r>
              <w:rPr>
                <w:rFonts w:ascii="Copperplate Light" w:hAnsi="Copperplate Light"/>
                <w:sz w:val="20"/>
                <w:szCs w:val="20"/>
                <w:lang w:val="en-US"/>
              </w:rPr>
              <w:t>)</w:t>
            </w:r>
          </w:p>
        </w:tc>
        <w:tc>
          <w:tcPr>
            <w:tcW w:w="381" w:type="dxa"/>
            <w:tcBorders>
              <w:top w:val="single" w:sz="4" w:space="0" w:color="auto"/>
              <w:left w:val="single" w:sz="4" w:space="0" w:color="auto"/>
              <w:bottom w:val="single" w:sz="4" w:space="0" w:color="auto"/>
              <w:right w:val="single" w:sz="4" w:space="0" w:color="auto"/>
            </w:tcBorders>
          </w:tcPr>
          <w:p w14:paraId="443FD093" w14:textId="6DC088AC" w:rsidR="0093321C" w:rsidRPr="00C372B0" w:rsidRDefault="0093321C" w:rsidP="002B5E8C">
            <w:pPr>
              <w:rPr>
                <w:rFonts w:ascii="Copperplate Light" w:hAnsi="Copperplate Light"/>
                <w:sz w:val="20"/>
                <w:szCs w:val="20"/>
                <w:lang w:val="en-US"/>
              </w:rPr>
            </w:pPr>
          </w:p>
        </w:tc>
        <w:tc>
          <w:tcPr>
            <w:tcW w:w="1006" w:type="dxa"/>
            <w:gridSpan w:val="4"/>
            <w:tcBorders>
              <w:top w:val="single" w:sz="4" w:space="0" w:color="auto"/>
              <w:left w:val="single" w:sz="4" w:space="0" w:color="auto"/>
              <w:bottom w:val="single" w:sz="4" w:space="0" w:color="auto"/>
              <w:right w:val="single" w:sz="4" w:space="0" w:color="auto"/>
            </w:tcBorders>
          </w:tcPr>
          <w:p w14:paraId="5F3173A3" w14:textId="77777777" w:rsidR="0093321C" w:rsidRPr="00C372B0" w:rsidRDefault="0093321C" w:rsidP="002B5E8C">
            <w:pPr>
              <w:rPr>
                <w:rFonts w:ascii="Copperplate Light" w:hAnsi="Copperplate Light"/>
                <w:sz w:val="20"/>
                <w:szCs w:val="20"/>
                <w:lang w:val="en-US"/>
              </w:rPr>
            </w:pPr>
            <w:r>
              <w:rPr>
                <w:rFonts w:ascii="Copperplate Light" w:hAnsi="Copperplate Light"/>
                <w:sz w:val="20"/>
                <w:szCs w:val="20"/>
                <w:lang w:val="en-US"/>
              </w:rPr>
              <w:t>JA</w:t>
            </w:r>
          </w:p>
        </w:tc>
        <w:tc>
          <w:tcPr>
            <w:tcW w:w="1387" w:type="dxa"/>
            <w:tcBorders>
              <w:top w:val="single" w:sz="4" w:space="0" w:color="auto"/>
              <w:left w:val="single" w:sz="4" w:space="0" w:color="auto"/>
              <w:bottom w:val="single" w:sz="4" w:space="0" w:color="auto"/>
              <w:right w:val="single" w:sz="4" w:space="0" w:color="auto"/>
            </w:tcBorders>
          </w:tcPr>
          <w:p w14:paraId="072E2510" w14:textId="77777777" w:rsidR="0093321C" w:rsidRPr="00B53511" w:rsidRDefault="0093321C" w:rsidP="002B5E8C">
            <w:pPr>
              <w:rPr>
                <w:rFonts w:ascii="Copperplate Light" w:hAnsi="Copperplate Light"/>
                <w:sz w:val="20"/>
                <w:szCs w:val="20"/>
                <w:lang w:val="en-US"/>
              </w:rPr>
            </w:pPr>
            <w:r>
              <w:rPr>
                <w:rFonts w:ascii="Copperplate Light" w:hAnsi="Copperplate Light"/>
                <w:b/>
                <w:bCs/>
                <w:sz w:val="20"/>
                <w:szCs w:val="20"/>
                <w:lang w:val="en-US"/>
              </w:rPr>
              <w:t xml:space="preserve">         </w:t>
            </w:r>
            <w:r w:rsidRPr="00B53511">
              <w:rPr>
                <w:rFonts w:ascii="Copperplate Light" w:hAnsi="Copperplate Light"/>
                <w:sz w:val="20"/>
                <w:szCs w:val="20"/>
                <w:lang w:val="en-US"/>
              </w:rPr>
              <w:t>,-€</w:t>
            </w:r>
          </w:p>
        </w:tc>
        <w:tc>
          <w:tcPr>
            <w:tcW w:w="253" w:type="dxa"/>
            <w:tcBorders>
              <w:top w:val="single" w:sz="4" w:space="0" w:color="auto"/>
              <w:left w:val="single" w:sz="4" w:space="0" w:color="auto"/>
              <w:bottom w:val="single" w:sz="4" w:space="0" w:color="auto"/>
              <w:right w:val="single" w:sz="4" w:space="0" w:color="auto"/>
            </w:tcBorders>
          </w:tcPr>
          <w:p w14:paraId="1050790F" w14:textId="77777777" w:rsidR="0093321C" w:rsidRPr="00B0598D" w:rsidRDefault="0093321C" w:rsidP="002B5E8C">
            <w:pPr>
              <w:rPr>
                <w:rFonts w:ascii="Copperplate Light" w:hAnsi="Copperplate Light"/>
                <w:b/>
                <w:bCs/>
                <w:sz w:val="20"/>
                <w:szCs w:val="20"/>
                <w:u w:val="single"/>
                <w:lang w:val="en-US"/>
              </w:rPr>
            </w:pPr>
          </w:p>
        </w:tc>
        <w:tc>
          <w:tcPr>
            <w:tcW w:w="1192" w:type="dxa"/>
            <w:gridSpan w:val="2"/>
            <w:tcBorders>
              <w:top w:val="single" w:sz="4" w:space="0" w:color="auto"/>
              <w:left w:val="single" w:sz="4" w:space="0" w:color="auto"/>
              <w:bottom w:val="single" w:sz="4" w:space="0" w:color="auto"/>
              <w:right w:val="single" w:sz="4" w:space="0" w:color="auto"/>
            </w:tcBorders>
          </w:tcPr>
          <w:p w14:paraId="7A40E84C" w14:textId="77777777" w:rsidR="0093321C" w:rsidRPr="00E87C0F" w:rsidRDefault="0093321C" w:rsidP="002B5E8C">
            <w:pPr>
              <w:rPr>
                <w:rFonts w:ascii="Copperplate Light" w:hAnsi="Copperplate Light"/>
                <w:sz w:val="13"/>
                <w:szCs w:val="13"/>
                <w:lang w:val="en-US"/>
              </w:rPr>
            </w:pPr>
            <w:r w:rsidRPr="00E87C0F">
              <w:rPr>
                <w:rFonts w:ascii="Copperplate Light" w:hAnsi="Copperplate Light"/>
                <w:sz w:val="13"/>
                <w:szCs w:val="13"/>
              </w:rPr>
              <w:t>AUFPREIS</w:t>
            </w:r>
          </w:p>
        </w:tc>
        <w:tc>
          <w:tcPr>
            <w:tcW w:w="417" w:type="dxa"/>
            <w:gridSpan w:val="2"/>
            <w:tcBorders>
              <w:top w:val="single" w:sz="4" w:space="0" w:color="auto"/>
              <w:left w:val="single" w:sz="4" w:space="0" w:color="auto"/>
              <w:bottom w:val="single" w:sz="4" w:space="0" w:color="auto"/>
              <w:right w:val="single" w:sz="4" w:space="0" w:color="auto"/>
            </w:tcBorders>
          </w:tcPr>
          <w:p w14:paraId="271CA020" w14:textId="77777777" w:rsidR="0093321C" w:rsidRPr="00C372B0" w:rsidRDefault="0093321C" w:rsidP="002B5E8C">
            <w:pPr>
              <w:rPr>
                <w:rFonts w:ascii="Copperplate Light" w:hAnsi="Copperplate Light"/>
                <w:sz w:val="20"/>
                <w:szCs w:val="20"/>
                <w:lang w:val="en-US"/>
              </w:rPr>
            </w:pPr>
          </w:p>
        </w:tc>
      </w:tr>
      <w:tr w:rsidR="0093321C" w14:paraId="1CCA5514" w14:textId="77777777" w:rsidTr="002B5E8C">
        <w:trPr>
          <w:gridAfter w:val="1"/>
          <w:wAfter w:w="16" w:type="dxa"/>
        </w:trPr>
        <w:tc>
          <w:tcPr>
            <w:tcW w:w="5838" w:type="dxa"/>
            <w:gridSpan w:val="10"/>
            <w:tcBorders>
              <w:top w:val="single" w:sz="4" w:space="0" w:color="auto"/>
              <w:left w:val="single" w:sz="4" w:space="0" w:color="auto"/>
              <w:bottom w:val="single" w:sz="4" w:space="0" w:color="auto"/>
              <w:right w:val="single" w:sz="4" w:space="0" w:color="auto"/>
            </w:tcBorders>
          </w:tcPr>
          <w:p w14:paraId="437A5C1D" w14:textId="772C9E8F" w:rsidR="0093321C" w:rsidRPr="00A13E01" w:rsidRDefault="0093321C" w:rsidP="002B5E8C">
            <w:pPr>
              <w:rPr>
                <w:rFonts w:ascii="Copperplate Light" w:hAnsi="Copperplate Light"/>
                <w:sz w:val="20"/>
                <w:szCs w:val="20"/>
              </w:rPr>
            </w:pPr>
            <w:r w:rsidRPr="000970FE">
              <w:rPr>
                <w:rFonts w:ascii="Copperplate Light" w:hAnsi="Copperplate Light"/>
                <w:b/>
                <w:bCs/>
                <w:sz w:val="20"/>
                <w:szCs w:val="20"/>
              </w:rPr>
              <w:t xml:space="preserve">Ich beauftrage </w:t>
            </w:r>
            <w:proofErr w:type="spellStart"/>
            <w:r>
              <w:rPr>
                <w:rFonts w:ascii="Copperplate Light" w:hAnsi="Copperplate Light"/>
                <w:b/>
                <w:bCs/>
                <w:sz w:val="20"/>
                <w:szCs w:val="20"/>
              </w:rPr>
              <w:t>Bilyana</w:t>
            </w:r>
            <w:proofErr w:type="spellEnd"/>
            <w:r>
              <w:rPr>
                <w:rFonts w:ascii="Copperplate Light" w:hAnsi="Copperplate Light"/>
                <w:b/>
                <w:bCs/>
                <w:sz w:val="20"/>
                <w:szCs w:val="20"/>
              </w:rPr>
              <w:t xml:space="preserve"> </w:t>
            </w:r>
            <w:r w:rsidRPr="000970FE">
              <w:rPr>
                <w:rFonts w:ascii="Copperplate Light" w:hAnsi="Copperplate Light"/>
                <w:b/>
                <w:bCs/>
                <w:sz w:val="20"/>
                <w:szCs w:val="20"/>
              </w:rPr>
              <w:t>mit der</w:t>
            </w:r>
            <w:r>
              <w:rPr>
                <w:rFonts w:ascii="Copperplate Light" w:hAnsi="Copperplate Light"/>
                <w:b/>
                <w:bCs/>
                <w:sz w:val="20"/>
                <w:szCs w:val="20"/>
              </w:rPr>
              <w:t xml:space="preserve"> </w:t>
            </w:r>
            <w:r w:rsidRPr="000970FE">
              <w:rPr>
                <w:rFonts w:ascii="Copperplate Light" w:hAnsi="Copperplate Light"/>
                <w:b/>
                <w:bCs/>
                <w:sz w:val="20"/>
                <w:szCs w:val="20"/>
              </w:rPr>
              <w:t xml:space="preserve">Flugbuchung. </w:t>
            </w:r>
            <w:r>
              <w:rPr>
                <w:rFonts w:ascii="Copperplate Light" w:hAnsi="Copperplate Light"/>
                <w:b/>
                <w:bCs/>
                <w:sz w:val="20"/>
                <w:szCs w:val="20"/>
              </w:rPr>
              <w:t>(Plicht)</w:t>
            </w:r>
            <w:r w:rsidR="007F27A9">
              <w:rPr>
                <w:rFonts w:ascii="Copperplate Light" w:hAnsi="Copperplate Light"/>
                <w:b/>
                <w:bCs/>
                <w:sz w:val="20"/>
                <w:szCs w:val="20"/>
              </w:rPr>
              <w:t xml:space="preserve"> um das beste Angebot zu bekommen!</w:t>
            </w:r>
          </w:p>
        </w:tc>
        <w:tc>
          <w:tcPr>
            <w:tcW w:w="381" w:type="dxa"/>
            <w:tcBorders>
              <w:top w:val="single" w:sz="4" w:space="0" w:color="auto"/>
              <w:left w:val="single" w:sz="4" w:space="0" w:color="auto"/>
              <w:bottom w:val="single" w:sz="4" w:space="0" w:color="auto"/>
              <w:right w:val="single" w:sz="4" w:space="0" w:color="auto"/>
            </w:tcBorders>
          </w:tcPr>
          <w:p w14:paraId="482CA0EC" w14:textId="0A6494A1" w:rsidR="0093321C" w:rsidRPr="00A13E01" w:rsidRDefault="0093321C" w:rsidP="002B5E8C">
            <w:pPr>
              <w:rPr>
                <w:rFonts w:ascii="Copperplate Light" w:hAnsi="Copperplate Light"/>
                <w:sz w:val="20"/>
                <w:szCs w:val="20"/>
              </w:rPr>
            </w:pPr>
          </w:p>
        </w:tc>
        <w:tc>
          <w:tcPr>
            <w:tcW w:w="552" w:type="dxa"/>
            <w:tcBorders>
              <w:top w:val="single" w:sz="4" w:space="0" w:color="auto"/>
              <w:left w:val="single" w:sz="4" w:space="0" w:color="auto"/>
              <w:bottom w:val="single" w:sz="4" w:space="0" w:color="auto"/>
              <w:right w:val="single" w:sz="4" w:space="0" w:color="auto"/>
            </w:tcBorders>
          </w:tcPr>
          <w:p w14:paraId="73265626"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JA</w:t>
            </w:r>
          </w:p>
        </w:tc>
        <w:tc>
          <w:tcPr>
            <w:tcW w:w="454" w:type="dxa"/>
            <w:gridSpan w:val="3"/>
            <w:tcBorders>
              <w:top w:val="single" w:sz="4" w:space="0" w:color="auto"/>
              <w:left w:val="single" w:sz="4" w:space="0" w:color="auto"/>
              <w:bottom w:val="single" w:sz="4" w:space="0" w:color="auto"/>
              <w:right w:val="single" w:sz="4" w:space="0" w:color="auto"/>
            </w:tcBorders>
          </w:tcPr>
          <w:p w14:paraId="20C3D689" w14:textId="77777777" w:rsidR="0093321C" w:rsidRPr="00A13E01" w:rsidRDefault="0093321C" w:rsidP="002B5E8C">
            <w:pPr>
              <w:rPr>
                <w:rFonts w:ascii="Copperplate Light" w:hAnsi="Copperplate Light"/>
                <w:sz w:val="20"/>
                <w:szCs w:val="20"/>
              </w:rPr>
            </w:pPr>
          </w:p>
        </w:tc>
        <w:tc>
          <w:tcPr>
            <w:tcW w:w="1387" w:type="dxa"/>
            <w:tcBorders>
              <w:top w:val="single" w:sz="4" w:space="0" w:color="auto"/>
              <w:left w:val="single" w:sz="4" w:space="0" w:color="auto"/>
              <w:bottom w:val="single" w:sz="4" w:space="0" w:color="auto"/>
              <w:right w:val="single" w:sz="4" w:space="0" w:color="auto"/>
            </w:tcBorders>
          </w:tcPr>
          <w:p w14:paraId="1409FA72" w14:textId="77777777" w:rsidR="0093321C" w:rsidRPr="00A13E01" w:rsidRDefault="0093321C" w:rsidP="002B5E8C">
            <w:pPr>
              <w:rPr>
                <w:rFonts w:ascii="Copperplate Light" w:hAnsi="Copperplate Light"/>
                <w:sz w:val="20"/>
                <w:szCs w:val="20"/>
              </w:rPr>
            </w:pPr>
            <w:r>
              <w:rPr>
                <w:rFonts w:ascii="Copperplate Light" w:hAnsi="Copperplate Light"/>
                <w:sz w:val="20"/>
                <w:szCs w:val="20"/>
              </w:rPr>
              <w:t>Tagespreis</w:t>
            </w:r>
          </w:p>
        </w:tc>
        <w:tc>
          <w:tcPr>
            <w:tcW w:w="253" w:type="dxa"/>
            <w:tcBorders>
              <w:top w:val="single" w:sz="4" w:space="0" w:color="auto"/>
              <w:left w:val="single" w:sz="4" w:space="0" w:color="auto"/>
              <w:bottom w:val="single" w:sz="4" w:space="0" w:color="auto"/>
              <w:right w:val="single" w:sz="4" w:space="0" w:color="auto"/>
            </w:tcBorders>
          </w:tcPr>
          <w:p w14:paraId="5DD9B57D" w14:textId="77777777" w:rsidR="0093321C" w:rsidRPr="00A13E01" w:rsidRDefault="0093321C" w:rsidP="002B5E8C">
            <w:pPr>
              <w:rPr>
                <w:rFonts w:ascii="Copperplate Light" w:hAnsi="Copperplate Light"/>
                <w:sz w:val="20"/>
                <w:szCs w:val="20"/>
              </w:rPr>
            </w:pPr>
          </w:p>
        </w:tc>
        <w:tc>
          <w:tcPr>
            <w:tcW w:w="1609" w:type="dxa"/>
            <w:gridSpan w:val="4"/>
            <w:tcBorders>
              <w:top w:val="single" w:sz="4" w:space="0" w:color="auto"/>
              <w:left w:val="single" w:sz="4" w:space="0" w:color="auto"/>
              <w:bottom w:val="single" w:sz="4" w:space="0" w:color="auto"/>
              <w:right w:val="single" w:sz="4" w:space="0" w:color="auto"/>
            </w:tcBorders>
          </w:tcPr>
          <w:p w14:paraId="04146098" w14:textId="77777777" w:rsidR="0093321C" w:rsidRPr="00E87C0F" w:rsidRDefault="0093321C" w:rsidP="002B5E8C">
            <w:pPr>
              <w:rPr>
                <w:rFonts w:ascii="Copperplate Light" w:hAnsi="Copperplate Light"/>
                <w:sz w:val="13"/>
                <w:szCs w:val="13"/>
              </w:rPr>
            </w:pPr>
            <w:r w:rsidRPr="00E87C0F">
              <w:rPr>
                <w:rFonts w:ascii="Copperplate Light" w:hAnsi="Copperplate Light"/>
                <w:sz w:val="13"/>
                <w:szCs w:val="13"/>
              </w:rPr>
              <w:t>AUFPREIS</w:t>
            </w:r>
          </w:p>
        </w:tc>
      </w:tr>
      <w:tr w:rsidR="007F27A9" w14:paraId="05F1C2A6" w14:textId="77777777" w:rsidTr="00467870">
        <w:trPr>
          <w:gridAfter w:val="1"/>
          <w:wAfter w:w="16" w:type="dxa"/>
        </w:trPr>
        <w:tc>
          <w:tcPr>
            <w:tcW w:w="2628" w:type="dxa"/>
            <w:gridSpan w:val="2"/>
            <w:tcBorders>
              <w:top w:val="single" w:sz="4" w:space="0" w:color="auto"/>
              <w:left w:val="single" w:sz="4" w:space="0" w:color="auto"/>
              <w:bottom w:val="single" w:sz="4" w:space="0" w:color="auto"/>
              <w:right w:val="single" w:sz="4" w:space="0" w:color="auto"/>
            </w:tcBorders>
          </w:tcPr>
          <w:p w14:paraId="192E9A0A" w14:textId="77777777" w:rsidR="007F27A9" w:rsidRPr="00A13E01" w:rsidRDefault="007F27A9" w:rsidP="002B5E8C">
            <w:pPr>
              <w:rPr>
                <w:rFonts w:ascii="Copperplate Light" w:hAnsi="Copperplate Light"/>
                <w:sz w:val="20"/>
                <w:szCs w:val="20"/>
              </w:rPr>
            </w:pPr>
            <w:r>
              <w:rPr>
                <w:rFonts w:ascii="Copperplate Light" w:hAnsi="Copperplate Light"/>
                <w:sz w:val="20"/>
                <w:szCs w:val="20"/>
              </w:rPr>
              <w:t>Wunsch Flughafen</w:t>
            </w:r>
          </w:p>
        </w:tc>
        <w:tc>
          <w:tcPr>
            <w:tcW w:w="5984" w:type="dxa"/>
            <w:gridSpan w:val="14"/>
            <w:tcBorders>
              <w:top w:val="single" w:sz="4" w:space="0" w:color="auto"/>
              <w:left w:val="single" w:sz="4" w:space="0" w:color="auto"/>
              <w:bottom w:val="single" w:sz="4" w:space="0" w:color="auto"/>
              <w:right w:val="single" w:sz="4" w:space="0" w:color="auto"/>
            </w:tcBorders>
          </w:tcPr>
          <w:p w14:paraId="1E5691DF" w14:textId="1D1499DD" w:rsidR="007F27A9" w:rsidRPr="00A13E01" w:rsidRDefault="007F27A9" w:rsidP="002B5E8C">
            <w:pPr>
              <w:rPr>
                <w:rFonts w:ascii="Copperplate Light" w:hAnsi="Copperplate Light"/>
                <w:sz w:val="20"/>
                <w:szCs w:val="20"/>
              </w:rPr>
            </w:pPr>
          </w:p>
        </w:tc>
        <w:tc>
          <w:tcPr>
            <w:tcW w:w="253" w:type="dxa"/>
            <w:tcBorders>
              <w:top w:val="single" w:sz="4" w:space="0" w:color="auto"/>
              <w:left w:val="single" w:sz="4" w:space="0" w:color="auto"/>
              <w:bottom w:val="single" w:sz="4" w:space="0" w:color="auto"/>
              <w:right w:val="single" w:sz="4" w:space="0" w:color="auto"/>
            </w:tcBorders>
          </w:tcPr>
          <w:p w14:paraId="7A26DF57" w14:textId="77777777" w:rsidR="007F27A9" w:rsidRPr="00A13E01" w:rsidRDefault="007F27A9" w:rsidP="002B5E8C">
            <w:pPr>
              <w:rPr>
                <w:rFonts w:ascii="Copperplate Light" w:hAnsi="Copperplate Light"/>
                <w:sz w:val="20"/>
                <w:szCs w:val="20"/>
              </w:rPr>
            </w:pPr>
          </w:p>
        </w:tc>
        <w:tc>
          <w:tcPr>
            <w:tcW w:w="1365" w:type="dxa"/>
            <w:gridSpan w:val="3"/>
            <w:tcBorders>
              <w:top w:val="single" w:sz="4" w:space="0" w:color="auto"/>
              <w:left w:val="single" w:sz="4" w:space="0" w:color="auto"/>
              <w:bottom w:val="single" w:sz="4" w:space="0" w:color="auto"/>
              <w:right w:val="single" w:sz="4" w:space="0" w:color="auto"/>
            </w:tcBorders>
          </w:tcPr>
          <w:p w14:paraId="405309D0" w14:textId="456A53E7" w:rsidR="007F27A9" w:rsidRPr="00A13E01" w:rsidRDefault="007F27A9" w:rsidP="002B5E8C">
            <w:pPr>
              <w:rPr>
                <w:rFonts w:ascii="Copperplate Light" w:hAnsi="Copperplate Light"/>
                <w:sz w:val="20"/>
                <w:szCs w:val="20"/>
              </w:rPr>
            </w:pPr>
          </w:p>
        </w:tc>
        <w:tc>
          <w:tcPr>
            <w:tcW w:w="244" w:type="dxa"/>
            <w:tcBorders>
              <w:top w:val="single" w:sz="4" w:space="0" w:color="auto"/>
              <w:left w:val="single" w:sz="4" w:space="0" w:color="auto"/>
              <w:bottom w:val="single" w:sz="4" w:space="0" w:color="auto"/>
              <w:right w:val="single" w:sz="4" w:space="0" w:color="auto"/>
            </w:tcBorders>
          </w:tcPr>
          <w:p w14:paraId="4CAC381E" w14:textId="77777777" w:rsidR="007F27A9" w:rsidRPr="00A13E01" w:rsidRDefault="007F27A9" w:rsidP="002B5E8C">
            <w:pPr>
              <w:rPr>
                <w:rFonts w:ascii="Copperplate Light" w:hAnsi="Copperplate Light"/>
                <w:sz w:val="20"/>
                <w:szCs w:val="20"/>
              </w:rPr>
            </w:pPr>
          </w:p>
        </w:tc>
      </w:tr>
      <w:tr w:rsidR="007F27A9" w14:paraId="170AB544" w14:textId="77777777" w:rsidTr="007F27A9">
        <w:trPr>
          <w:gridAfter w:val="1"/>
          <w:wAfter w:w="16" w:type="dxa"/>
        </w:trPr>
        <w:tc>
          <w:tcPr>
            <w:tcW w:w="2628" w:type="dxa"/>
            <w:gridSpan w:val="2"/>
            <w:tcBorders>
              <w:top w:val="single" w:sz="4" w:space="0" w:color="auto"/>
              <w:left w:val="single" w:sz="4" w:space="0" w:color="auto"/>
              <w:bottom w:val="single" w:sz="4" w:space="0" w:color="auto"/>
              <w:right w:val="single" w:sz="4" w:space="0" w:color="auto"/>
            </w:tcBorders>
          </w:tcPr>
          <w:p w14:paraId="26C5156D" w14:textId="588F352E" w:rsidR="007F27A9" w:rsidRPr="00A13E01" w:rsidRDefault="007F27A9" w:rsidP="002B5E8C">
            <w:pPr>
              <w:rPr>
                <w:rFonts w:ascii="Copperplate Light" w:hAnsi="Copperplate Light"/>
                <w:sz w:val="20"/>
                <w:szCs w:val="20"/>
              </w:rPr>
            </w:pPr>
            <w:r>
              <w:rPr>
                <w:rFonts w:ascii="Copperplate Light" w:hAnsi="Copperplate Light"/>
                <w:sz w:val="20"/>
                <w:szCs w:val="20"/>
              </w:rPr>
              <w:t>Golftasche Transport</w:t>
            </w:r>
          </w:p>
        </w:tc>
        <w:tc>
          <w:tcPr>
            <w:tcW w:w="617" w:type="dxa"/>
            <w:tcBorders>
              <w:top w:val="single" w:sz="4" w:space="0" w:color="auto"/>
              <w:left w:val="single" w:sz="4" w:space="0" w:color="auto"/>
              <w:bottom w:val="single" w:sz="4" w:space="0" w:color="auto"/>
              <w:right w:val="single" w:sz="4" w:space="0" w:color="auto"/>
            </w:tcBorders>
          </w:tcPr>
          <w:p w14:paraId="4BAA9ED4" w14:textId="2B572A22" w:rsidR="007F27A9" w:rsidRPr="00A13E01" w:rsidRDefault="007F27A9" w:rsidP="007F27A9">
            <w:pPr>
              <w:jc w:val="right"/>
              <w:rPr>
                <w:rFonts w:ascii="Copperplate Light" w:hAnsi="Copperplate Light"/>
                <w:sz w:val="20"/>
                <w:szCs w:val="20"/>
              </w:rPr>
            </w:pPr>
            <w:r>
              <w:rPr>
                <w:rFonts w:ascii="Copperplate Light" w:hAnsi="Copperplate Light"/>
                <w:sz w:val="20"/>
                <w:szCs w:val="20"/>
              </w:rPr>
              <w:t>Ja</w:t>
            </w:r>
          </w:p>
        </w:tc>
        <w:tc>
          <w:tcPr>
            <w:tcW w:w="299" w:type="dxa"/>
            <w:gridSpan w:val="2"/>
            <w:tcBorders>
              <w:top w:val="single" w:sz="4" w:space="0" w:color="auto"/>
              <w:left w:val="single" w:sz="4" w:space="0" w:color="auto"/>
              <w:bottom w:val="single" w:sz="4" w:space="0" w:color="auto"/>
              <w:right w:val="single" w:sz="4" w:space="0" w:color="auto"/>
            </w:tcBorders>
          </w:tcPr>
          <w:p w14:paraId="6B9BFF88" w14:textId="77777777" w:rsidR="007F27A9" w:rsidRPr="00A13E01" w:rsidRDefault="007F27A9" w:rsidP="002B5E8C">
            <w:pPr>
              <w:rPr>
                <w:rFonts w:ascii="Copperplate Light" w:hAnsi="Copperplate Ligh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A70069" w14:textId="2DC31050" w:rsidR="007F27A9" w:rsidRPr="00A13E01" w:rsidRDefault="007F27A9" w:rsidP="007F27A9">
            <w:pPr>
              <w:jc w:val="right"/>
              <w:rPr>
                <w:rFonts w:ascii="Copperplate Light" w:hAnsi="Copperplate Light"/>
                <w:sz w:val="20"/>
                <w:szCs w:val="20"/>
              </w:rPr>
            </w:pPr>
            <w:r>
              <w:rPr>
                <w:rFonts w:ascii="Copperplate Light" w:hAnsi="Copperplate Light"/>
                <w:sz w:val="20"/>
                <w:szCs w:val="20"/>
              </w:rPr>
              <w:t>Nein</w:t>
            </w:r>
          </w:p>
        </w:tc>
        <w:tc>
          <w:tcPr>
            <w:tcW w:w="276" w:type="dxa"/>
            <w:tcBorders>
              <w:top w:val="single" w:sz="4" w:space="0" w:color="auto"/>
              <w:left w:val="single" w:sz="4" w:space="0" w:color="auto"/>
              <w:bottom w:val="single" w:sz="4" w:space="0" w:color="auto"/>
              <w:right w:val="single" w:sz="4" w:space="0" w:color="auto"/>
            </w:tcBorders>
          </w:tcPr>
          <w:p w14:paraId="71D3B622" w14:textId="1BA2B29B" w:rsidR="007F27A9" w:rsidRPr="00A13E01" w:rsidRDefault="007F27A9" w:rsidP="002B5E8C">
            <w:pPr>
              <w:rPr>
                <w:rFonts w:ascii="Copperplate Light" w:hAnsi="Copperplate Light"/>
                <w:sz w:val="20"/>
                <w:szCs w:val="20"/>
              </w:rPr>
            </w:pPr>
          </w:p>
        </w:tc>
        <w:tc>
          <w:tcPr>
            <w:tcW w:w="5378" w:type="dxa"/>
            <w:gridSpan w:val="14"/>
            <w:tcBorders>
              <w:top w:val="single" w:sz="4" w:space="0" w:color="auto"/>
              <w:left w:val="single" w:sz="4" w:space="0" w:color="auto"/>
              <w:bottom w:val="single" w:sz="4" w:space="0" w:color="auto"/>
              <w:right w:val="single" w:sz="4" w:space="0" w:color="auto"/>
            </w:tcBorders>
          </w:tcPr>
          <w:p w14:paraId="61FF37C0" w14:textId="6C9E4681" w:rsidR="007F27A9" w:rsidRPr="00A13E01" w:rsidRDefault="007F27A9" w:rsidP="002B5E8C">
            <w:pPr>
              <w:rPr>
                <w:rFonts w:ascii="Copperplate Light" w:hAnsi="Copperplate Light"/>
                <w:sz w:val="20"/>
                <w:szCs w:val="20"/>
              </w:rPr>
            </w:pPr>
            <w:r>
              <w:rPr>
                <w:rFonts w:ascii="Copperplate Light" w:hAnsi="Copperplate Light"/>
                <w:sz w:val="20"/>
                <w:szCs w:val="20"/>
              </w:rPr>
              <w:t xml:space="preserve">20 Kilo hin und zurück          </w:t>
            </w:r>
            <w:r w:rsidR="00A508F5" w:rsidRPr="00E87C0F">
              <w:rPr>
                <w:rFonts w:ascii="Copperplate Light" w:hAnsi="Copperplate Light"/>
                <w:sz w:val="13"/>
                <w:szCs w:val="13"/>
              </w:rPr>
              <w:t xml:space="preserve"> </w:t>
            </w:r>
            <w:r w:rsidR="00A508F5">
              <w:rPr>
                <w:rFonts w:ascii="Copperplate Light" w:hAnsi="Copperplate Light"/>
                <w:sz w:val="13"/>
                <w:szCs w:val="13"/>
              </w:rPr>
              <w:t xml:space="preserve">                   </w:t>
            </w:r>
            <w:r w:rsidR="00A508F5" w:rsidRPr="00E87C0F">
              <w:rPr>
                <w:rFonts w:ascii="Copperplate Light" w:hAnsi="Copperplate Light"/>
                <w:sz w:val="13"/>
                <w:szCs w:val="13"/>
              </w:rPr>
              <w:t>AUFPREIS</w:t>
            </w:r>
          </w:p>
        </w:tc>
      </w:tr>
      <w:tr w:rsidR="0093321C" w14:paraId="138B017E" w14:textId="77777777" w:rsidTr="006F529C">
        <w:trPr>
          <w:gridAfter w:val="1"/>
          <w:wAfter w:w="16" w:type="dxa"/>
        </w:trPr>
        <w:tc>
          <w:tcPr>
            <w:tcW w:w="1687" w:type="dxa"/>
            <w:tcBorders>
              <w:top w:val="single" w:sz="4" w:space="0" w:color="auto"/>
              <w:left w:val="nil"/>
              <w:bottom w:val="single" w:sz="4" w:space="0" w:color="auto"/>
              <w:right w:val="nil"/>
            </w:tcBorders>
          </w:tcPr>
          <w:p w14:paraId="10D8B67E" w14:textId="77777777" w:rsidR="0093321C" w:rsidRPr="00164CF1" w:rsidRDefault="0093321C" w:rsidP="002B5E8C">
            <w:pPr>
              <w:rPr>
                <w:rFonts w:ascii="Copperplate Light" w:hAnsi="Copperplate Light"/>
                <w:b/>
                <w:bCs/>
                <w:sz w:val="20"/>
                <w:szCs w:val="20"/>
              </w:rPr>
            </w:pPr>
            <w:r w:rsidRPr="00164CF1">
              <w:rPr>
                <w:rFonts w:ascii="Copperplate Light" w:hAnsi="Copperplate Light"/>
                <w:b/>
                <w:bCs/>
                <w:sz w:val="20"/>
                <w:szCs w:val="20"/>
              </w:rPr>
              <w:t>Versicherung</w:t>
            </w:r>
          </w:p>
        </w:tc>
        <w:tc>
          <w:tcPr>
            <w:tcW w:w="3660" w:type="dxa"/>
            <w:gridSpan w:val="7"/>
            <w:tcBorders>
              <w:top w:val="single" w:sz="4" w:space="0" w:color="auto"/>
              <w:left w:val="nil"/>
              <w:bottom w:val="single" w:sz="4" w:space="0" w:color="auto"/>
              <w:right w:val="nil"/>
            </w:tcBorders>
          </w:tcPr>
          <w:p w14:paraId="64DDA982" w14:textId="77777777" w:rsidR="0093321C" w:rsidRPr="00A13E01" w:rsidRDefault="0093321C" w:rsidP="002B5E8C">
            <w:pPr>
              <w:rPr>
                <w:rFonts w:ascii="Copperplate Light" w:hAnsi="Copperplate Light"/>
                <w:sz w:val="20"/>
                <w:szCs w:val="20"/>
              </w:rPr>
            </w:pPr>
          </w:p>
        </w:tc>
        <w:tc>
          <w:tcPr>
            <w:tcW w:w="1878" w:type="dxa"/>
            <w:gridSpan w:val="7"/>
            <w:tcBorders>
              <w:top w:val="single" w:sz="4" w:space="0" w:color="auto"/>
              <w:left w:val="nil"/>
              <w:bottom w:val="single" w:sz="4" w:space="0" w:color="auto"/>
              <w:right w:val="nil"/>
            </w:tcBorders>
          </w:tcPr>
          <w:p w14:paraId="26BCC0BC" w14:textId="77777777" w:rsidR="0093321C" w:rsidRPr="00A13E01" w:rsidRDefault="0093321C" w:rsidP="002B5E8C">
            <w:pPr>
              <w:rPr>
                <w:rFonts w:ascii="Copperplate Light" w:hAnsi="Copperplate Light"/>
                <w:sz w:val="20"/>
                <w:szCs w:val="20"/>
              </w:rPr>
            </w:pPr>
          </w:p>
        </w:tc>
        <w:tc>
          <w:tcPr>
            <w:tcW w:w="3249" w:type="dxa"/>
            <w:gridSpan w:val="6"/>
            <w:tcBorders>
              <w:top w:val="single" w:sz="4" w:space="0" w:color="auto"/>
              <w:left w:val="nil"/>
              <w:bottom w:val="single" w:sz="4" w:space="0" w:color="auto"/>
              <w:right w:val="nil"/>
            </w:tcBorders>
          </w:tcPr>
          <w:p w14:paraId="323AC457" w14:textId="77777777" w:rsidR="0093321C" w:rsidRPr="00A13E01" w:rsidRDefault="0093321C" w:rsidP="002B5E8C">
            <w:pPr>
              <w:rPr>
                <w:rFonts w:ascii="Copperplate Light" w:hAnsi="Copperplate Light"/>
                <w:sz w:val="20"/>
                <w:szCs w:val="20"/>
              </w:rPr>
            </w:pPr>
          </w:p>
        </w:tc>
      </w:tr>
      <w:tr w:rsidR="0093321C" w14:paraId="46D3F56B" w14:textId="77777777" w:rsidTr="002B5E8C">
        <w:trPr>
          <w:gridAfter w:val="1"/>
          <w:wAfter w:w="16" w:type="dxa"/>
        </w:trPr>
        <w:tc>
          <w:tcPr>
            <w:tcW w:w="10474" w:type="dxa"/>
            <w:gridSpan w:val="21"/>
            <w:tcBorders>
              <w:bottom w:val="single" w:sz="4" w:space="0" w:color="auto"/>
            </w:tcBorders>
          </w:tcPr>
          <w:p w14:paraId="56C507FA" w14:textId="7D6E3984" w:rsidR="0093321C" w:rsidRPr="00167D82" w:rsidRDefault="0093321C" w:rsidP="0093321C">
            <w:pPr>
              <w:numPr>
                <w:ilvl w:val="0"/>
                <w:numId w:val="1"/>
              </w:numPr>
              <w:rPr>
                <w:rFonts w:ascii="Copperplate Light" w:hAnsi="Copperplate Light"/>
                <w:color w:val="FF0000"/>
                <w:sz w:val="18"/>
                <w:szCs w:val="18"/>
              </w:rPr>
            </w:pPr>
            <w:r w:rsidRPr="00167D82">
              <w:rPr>
                <w:rFonts w:ascii="Copperplate Light" w:hAnsi="Copperplate Light"/>
                <w:color w:val="FF0000"/>
                <w:sz w:val="18"/>
                <w:szCs w:val="18"/>
              </w:rPr>
              <w:t>Zu Ihrem eigenen finanziellen und persönlichen Schutz empfehlen wir Ihnen dringend, vor Reiseantritt eine Reiseversicherung abzuschließen.</w:t>
            </w:r>
          </w:p>
          <w:p w14:paraId="5FCFED6A" w14:textId="30859C19" w:rsidR="0093321C" w:rsidRPr="00164CF1" w:rsidRDefault="0093321C" w:rsidP="0093321C">
            <w:pPr>
              <w:numPr>
                <w:ilvl w:val="0"/>
                <w:numId w:val="1"/>
              </w:numPr>
              <w:rPr>
                <w:rFonts w:ascii="Copperplate Light" w:hAnsi="Copperplate Light"/>
                <w:sz w:val="18"/>
                <w:szCs w:val="18"/>
              </w:rPr>
            </w:pPr>
            <w:r w:rsidRPr="00167D82">
              <w:rPr>
                <w:rFonts w:ascii="Copperplate Light" w:hAnsi="Copperplate Light"/>
                <w:color w:val="FF0000"/>
                <w:sz w:val="18"/>
                <w:szCs w:val="18"/>
              </w:rPr>
              <w:t>Ihre Versicherungspolice sollte den Notfall, die medizinischen Kosten, den persönlichen Unfall und die Rückführung sowie die Deckung für Gepäck, persönliche Haftung und Stornierung abdecken.</w:t>
            </w:r>
          </w:p>
        </w:tc>
      </w:tr>
      <w:tr w:rsidR="0093321C" w14:paraId="269BB05C" w14:textId="77777777" w:rsidTr="006F529C">
        <w:trPr>
          <w:gridAfter w:val="1"/>
          <w:wAfter w:w="16" w:type="dxa"/>
        </w:trPr>
        <w:tc>
          <w:tcPr>
            <w:tcW w:w="1687" w:type="dxa"/>
            <w:tcBorders>
              <w:top w:val="single" w:sz="4" w:space="0" w:color="auto"/>
              <w:left w:val="nil"/>
              <w:bottom w:val="nil"/>
              <w:right w:val="nil"/>
            </w:tcBorders>
          </w:tcPr>
          <w:p w14:paraId="4C7AD1A7" w14:textId="77777777" w:rsidR="0093321C" w:rsidRPr="00A13E01" w:rsidRDefault="0093321C" w:rsidP="002B5E8C">
            <w:pPr>
              <w:rPr>
                <w:rFonts w:ascii="Copperplate Light" w:hAnsi="Copperplate Light"/>
                <w:sz w:val="20"/>
                <w:szCs w:val="20"/>
              </w:rPr>
            </w:pPr>
          </w:p>
        </w:tc>
        <w:tc>
          <w:tcPr>
            <w:tcW w:w="3660" w:type="dxa"/>
            <w:gridSpan w:val="7"/>
            <w:tcBorders>
              <w:top w:val="single" w:sz="4" w:space="0" w:color="auto"/>
              <w:left w:val="nil"/>
              <w:bottom w:val="nil"/>
              <w:right w:val="nil"/>
            </w:tcBorders>
          </w:tcPr>
          <w:p w14:paraId="1EC9CDF5" w14:textId="77777777" w:rsidR="0093321C" w:rsidRPr="00A13E01" w:rsidRDefault="0093321C" w:rsidP="002B5E8C">
            <w:pPr>
              <w:rPr>
                <w:rFonts w:ascii="Copperplate Light" w:hAnsi="Copperplate Light"/>
                <w:sz w:val="20"/>
                <w:szCs w:val="20"/>
              </w:rPr>
            </w:pPr>
          </w:p>
        </w:tc>
        <w:tc>
          <w:tcPr>
            <w:tcW w:w="1878" w:type="dxa"/>
            <w:gridSpan w:val="7"/>
            <w:tcBorders>
              <w:top w:val="single" w:sz="4" w:space="0" w:color="auto"/>
              <w:left w:val="nil"/>
              <w:bottom w:val="nil"/>
              <w:right w:val="nil"/>
            </w:tcBorders>
          </w:tcPr>
          <w:p w14:paraId="3EEF051F" w14:textId="7855854A" w:rsidR="0093321C" w:rsidRPr="00A13E01" w:rsidRDefault="0093321C" w:rsidP="002B5E8C">
            <w:pPr>
              <w:rPr>
                <w:rFonts w:ascii="Copperplate Light" w:hAnsi="Copperplate Light"/>
                <w:sz w:val="20"/>
                <w:szCs w:val="20"/>
              </w:rPr>
            </w:pPr>
          </w:p>
        </w:tc>
        <w:tc>
          <w:tcPr>
            <w:tcW w:w="3249" w:type="dxa"/>
            <w:gridSpan w:val="6"/>
            <w:tcBorders>
              <w:top w:val="single" w:sz="4" w:space="0" w:color="auto"/>
              <w:left w:val="nil"/>
              <w:bottom w:val="nil"/>
              <w:right w:val="nil"/>
            </w:tcBorders>
          </w:tcPr>
          <w:p w14:paraId="72A45D49" w14:textId="77777777" w:rsidR="0093321C" w:rsidRPr="00A13E01" w:rsidRDefault="0093321C" w:rsidP="002B5E8C">
            <w:pPr>
              <w:rPr>
                <w:rFonts w:ascii="Copperplate Light" w:hAnsi="Copperplate Light"/>
                <w:sz w:val="20"/>
                <w:szCs w:val="20"/>
              </w:rPr>
            </w:pPr>
          </w:p>
        </w:tc>
      </w:tr>
      <w:tr w:rsidR="0093321C" w14:paraId="40150EA6" w14:textId="77777777" w:rsidTr="002B5E8C">
        <w:trPr>
          <w:gridAfter w:val="1"/>
          <w:wAfter w:w="16" w:type="dxa"/>
        </w:trPr>
        <w:tc>
          <w:tcPr>
            <w:tcW w:w="10474" w:type="dxa"/>
            <w:gridSpan w:val="21"/>
            <w:tcBorders>
              <w:top w:val="nil"/>
              <w:left w:val="nil"/>
              <w:bottom w:val="nil"/>
              <w:right w:val="nil"/>
            </w:tcBorders>
          </w:tcPr>
          <w:p w14:paraId="3DC97032" w14:textId="1AAD7F8C" w:rsidR="0093321C" w:rsidRDefault="0093321C" w:rsidP="00332E64">
            <w:pPr>
              <w:jc w:val="center"/>
              <w:rPr>
                <w:rFonts w:ascii="Copperplate Light" w:hAnsi="Copperplate Light"/>
                <w:sz w:val="20"/>
                <w:szCs w:val="20"/>
              </w:rPr>
            </w:pPr>
            <w:r w:rsidRPr="00781384">
              <w:rPr>
                <w:rFonts w:ascii="Copperplate Light" w:hAnsi="Copperplate Light"/>
                <w:sz w:val="20"/>
                <w:szCs w:val="20"/>
              </w:rPr>
              <w:t>Ich habe die Reise Bedingungen gelesen und erkläre mich, auch für alle meine mitreisenden damit einverstanden</w:t>
            </w:r>
            <w:r w:rsidR="00E00376">
              <w:rPr>
                <w:rFonts w:ascii="Copperplate Light" w:hAnsi="Copperplate Light"/>
                <w:sz w:val="20"/>
                <w:szCs w:val="20"/>
              </w:rPr>
              <w:t xml:space="preserve">, </w:t>
            </w:r>
            <w:r w:rsidR="00A508F5">
              <w:rPr>
                <w:rFonts w:ascii="Copperplate Light" w:hAnsi="Copperplate Light"/>
                <w:sz w:val="20"/>
                <w:szCs w:val="20"/>
              </w:rPr>
              <w:t>hier</w:t>
            </w:r>
            <w:r w:rsidR="00E00376">
              <w:rPr>
                <w:rFonts w:ascii="Copperplate Light" w:hAnsi="Copperplate Light"/>
                <w:sz w:val="20"/>
                <w:szCs w:val="20"/>
              </w:rPr>
              <w:t xml:space="preserve"> unten unterschreiben!</w:t>
            </w:r>
          </w:p>
          <w:p w14:paraId="73E1FF89" w14:textId="77777777" w:rsidR="0093321C" w:rsidRPr="00A13E01" w:rsidRDefault="0093321C" w:rsidP="002B5E8C">
            <w:pPr>
              <w:rPr>
                <w:rFonts w:ascii="Copperplate Light" w:hAnsi="Copperplate Light"/>
                <w:sz w:val="20"/>
                <w:szCs w:val="20"/>
              </w:rPr>
            </w:pPr>
          </w:p>
        </w:tc>
      </w:tr>
      <w:tr w:rsidR="0093321C" w14:paraId="4DD61E8E" w14:textId="77777777" w:rsidTr="006F529C">
        <w:trPr>
          <w:gridAfter w:val="1"/>
          <w:wAfter w:w="16" w:type="dxa"/>
        </w:trPr>
        <w:tc>
          <w:tcPr>
            <w:tcW w:w="1687" w:type="dxa"/>
            <w:tcBorders>
              <w:top w:val="nil"/>
              <w:left w:val="nil"/>
              <w:bottom w:val="nil"/>
              <w:right w:val="nil"/>
            </w:tcBorders>
          </w:tcPr>
          <w:p w14:paraId="02DFD518" w14:textId="77777777" w:rsidR="0093321C" w:rsidRPr="00A13E01" w:rsidRDefault="0093321C" w:rsidP="002B5E8C">
            <w:pPr>
              <w:rPr>
                <w:rFonts w:ascii="Copperplate Light" w:hAnsi="Copperplate Light"/>
                <w:sz w:val="20"/>
                <w:szCs w:val="20"/>
              </w:rPr>
            </w:pPr>
            <w:r w:rsidRPr="00781384">
              <w:rPr>
                <w:rFonts w:ascii="Copperplate Light" w:hAnsi="Copperplate Light"/>
                <w:sz w:val="20"/>
                <w:szCs w:val="20"/>
              </w:rPr>
              <w:t xml:space="preserve">Ort, Datum </w:t>
            </w:r>
          </w:p>
        </w:tc>
        <w:tc>
          <w:tcPr>
            <w:tcW w:w="3660" w:type="dxa"/>
            <w:gridSpan w:val="7"/>
            <w:tcBorders>
              <w:top w:val="nil"/>
              <w:left w:val="nil"/>
              <w:bottom w:val="single" w:sz="4" w:space="0" w:color="auto"/>
              <w:right w:val="nil"/>
            </w:tcBorders>
          </w:tcPr>
          <w:p w14:paraId="5FFEA493" w14:textId="77777777"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46FC97B6" w14:textId="42169C9E" w:rsidR="0093321C" w:rsidRPr="00A13E01" w:rsidRDefault="0093321C" w:rsidP="002B5E8C">
            <w:pPr>
              <w:rPr>
                <w:rFonts w:ascii="Copperplate Light" w:hAnsi="Copperplate Light"/>
                <w:sz w:val="20"/>
                <w:szCs w:val="20"/>
              </w:rPr>
            </w:pPr>
            <w:r w:rsidRPr="00781384">
              <w:rPr>
                <w:rFonts w:ascii="Copperplate Light" w:hAnsi="Copperplate Light"/>
                <w:sz w:val="20"/>
                <w:szCs w:val="20"/>
              </w:rPr>
              <w:t>Unterschrift</w:t>
            </w:r>
          </w:p>
        </w:tc>
        <w:tc>
          <w:tcPr>
            <w:tcW w:w="3249" w:type="dxa"/>
            <w:gridSpan w:val="6"/>
            <w:tcBorders>
              <w:top w:val="nil"/>
              <w:left w:val="nil"/>
              <w:bottom w:val="single" w:sz="4" w:space="0" w:color="auto"/>
              <w:right w:val="nil"/>
            </w:tcBorders>
          </w:tcPr>
          <w:p w14:paraId="6354F8B5" w14:textId="77777777" w:rsidR="0093321C" w:rsidRPr="00A13E01" w:rsidRDefault="0093321C" w:rsidP="002B5E8C">
            <w:pPr>
              <w:rPr>
                <w:rFonts w:ascii="Copperplate Light" w:hAnsi="Copperplate Light"/>
                <w:sz w:val="20"/>
                <w:szCs w:val="20"/>
              </w:rPr>
            </w:pPr>
          </w:p>
        </w:tc>
      </w:tr>
      <w:tr w:rsidR="0093321C" w14:paraId="06DE5EA2" w14:textId="77777777" w:rsidTr="002B5E8C">
        <w:trPr>
          <w:gridAfter w:val="1"/>
          <w:wAfter w:w="16" w:type="dxa"/>
        </w:trPr>
        <w:tc>
          <w:tcPr>
            <w:tcW w:w="10474" w:type="dxa"/>
            <w:gridSpan w:val="21"/>
            <w:tcBorders>
              <w:top w:val="single" w:sz="4" w:space="0" w:color="auto"/>
              <w:left w:val="nil"/>
              <w:bottom w:val="nil"/>
              <w:right w:val="nil"/>
            </w:tcBorders>
          </w:tcPr>
          <w:p w14:paraId="47218D68" w14:textId="46B6F481" w:rsidR="00332E64" w:rsidRDefault="00332E64" w:rsidP="000E22D4">
            <w:pPr>
              <w:pStyle w:val="StandardWeb"/>
              <w:shd w:val="clear" w:color="auto" w:fill="FFFFFF"/>
              <w:jc w:val="center"/>
              <w:rPr>
                <w:rFonts w:ascii="Copperplate Light" w:eastAsiaTheme="minorHAnsi" w:hAnsi="Copperplate Light" w:cstheme="minorBidi"/>
                <w:sz w:val="20"/>
                <w:szCs w:val="20"/>
                <w:lang w:eastAsia="en-US"/>
              </w:rPr>
            </w:pPr>
            <w:r w:rsidRPr="00332E64">
              <w:rPr>
                <w:rFonts w:ascii="Copperplate Light" w:eastAsiaTheme="minorHAnsi" w:hAnsi="Copperplate Light" w:cstheme="minorBidi"/>
                <w:sz w:val="20"/>
                <w:szCs w:val="20"/>
                <w:lang w:eastAsia="en-US"/>
              </w:rPr>
              <w:t xml:space="preserve">Nach Vertragsabschluss wird eine Anzahlung in Höhe von </w:t>
            </w:r>
            <w:proofErr w:type="gramStart"/>
            <w:r w:rsidRPr="00332E64">
              <w:rPr>
                <w:rFonts w:ascii="Copperplate Light" w:eastAsiaTheme="minorHAnsi" w:hAnsi="Copperplate Light" w:cstheme="minorBidi"/>
                <w:sz w:val="20"/>
                <w:szCs w:val="20"/>
                <w:lang w:eastAsia="en-US"/>
              </w:rPr>
              <w:t>50,–</w:t>
            </w:r>
            <w:proofErr w:type="gramEnd"/>
            <w:r w:rsidRPr="00332E64">
              <w:rPr>
                <w:rFonts w:ascii="Copperplate Light" w:eastAsiaTheme="minorHAnsi" w:hAnsi="Copperplate Light" w:cstheme="minorBidi"/>
                <w:sz w:val="20"/>
                <w:szCs w:val="20"/>
                <w:lang w:eastAsia="en-US"/>
              </w:rPr>
              <w:t xml:space="preserve"> € </w:t>
            </w:r>
            <w:r w:rsidRPr="005419EE">
              <w:rPr>
                <w:rFonts w:ascii="Copperplate Light" w:eastAsiaTheme="minorHAnsi" w:hAnsi="Copperplate Light" w:cstheme="minorBidi"/>
                <w:sz w:val="20"/>
                <w:szCs w:val="20"/>
                <w:u w:val="single"/>
                <w:lang w:eastAsia="en-US"/>
              </w:rPr>
              <w:t>+ Flug</w:t>
            </w:r>
            <w:r w:rsidRPr="00332E64">
              <w:rPr>
                <w:rFonts w:ascii="Copperplate Light" w:eastAsiaTheme="minorHAnsi" w:hAnsi="Copperplate Light" w:cstheme="minorBidi"/>
                <w:sz w:val="20"/>
                <w:szCs w:val="20"/>
                <w:lang w:eastAsia="en-US"/>
              </w:rPr>
              <w:t xml:space="preserve"> zur Zahlung fällig, nach Rechnungsstellung. Die Restzahlung wird spätestens 60 Tage vor Reisebeginn fällig. Bei Buchungen kürzer als 60 Tage vor Reisebeginn ist der gesamte Reisepreis sofort Zahlung</w:t>
            </w:r>
            <w:r>
              <w:rPr>
                <w:rFonts w:ascii="Copperplate Light" w:eastAsiaTheme="minorHAnsi" w:hAnsi="Copperplate Light" w:cstheme="minorBidi"/>
                <w:sz w:val="20"/>
                <w:szCs w:val="20"/>
                <w:lang w:eastAsia="en-US"/>
              </w:rPr>
              <w:t xml:space="preserve"> </w:t>
            </w:r>
            <w:r w:rsidRPr="00332E64">
              <w:rPr>
                <w:rFonts w:ascii="Copperplate Light" w:eastAsiaTheme="minorHAnsi" w:hAnsi="Copperplate Light" w:cstheme="minorBidi"/>
                <w:sz w:val="20"/>
                <w:szCs w:val="20"/>
                <w:lang w:eastAsia="en-US"/>
              </w:rPr>
              <w:t>fällig.</w:t>
            </w:r>
          </w:p>
          <w:p w14:paraId="73F486A5" w14:textId="55872A10" w:rsidR="0093321C" w:rsidRPr="00D72645" w:rsidRDefault="0093321C" w:rsidP="00D72645">
            <w:pPr>
              <w:pStyle w:val="StandardWeb"/>
              <w:shd w:val="clear" w:color="auto" w:fill="FFFFFF"/>
              <w:jc w:val="center"/>
              <w:rPr>
                <w:rFonts w:ascii="Copperplate Light" w:hAnsi="Copperplate Light"/>
                <w:sz w:val="18"/>
                <w:szCs w:val="18"/>
              </w:rPr>
            </w:pPr>
            <w:r w:rsidRPr="00D72645">
              <w:rPr>
                <w:rFonts w:ascii="Copperplate Light" w:hAnsi="Copperplate Light"/>
                <w:sz w:val="18"/>
                <w:szCs w:val="18"/>
              </w:rPr>
              <w:t xml:space="preserve">alle Angaben sind ohne Gewähr. für Druckfehler keine Haftung. wir behalten uns Preis Änderungen aus aktuellem Anlass vor. Kartenzahlung: </w:t>
            </w:r>
            <w:proofErr w:type="spellStart"/>
            <w:r w:rsidRPr="00D72645">
              <w:rPr>
                <w:rFonts w:ascii="Copperplate Light" w:hAnsi="Copperplate Light"/>
                <w:sz w:val="18"/>
                <w:szCs w:val="18"/>
              </w:rPr>
              <w:t>mastercard</w:t>
            </w:r>
            <w:proofErr w:type="spellEnd"/>
            <w:r w:rsidRPr="00D72645">
              <w:rPr>
                <w:rFonts w:ascii="Copperplate Light" w:hAnsi="Copperplate Light"/>
                <w:sz w:val="18"/>
                <w:szCs w:val="18"/>
              </w:rPr>
              <w:t>/Visa/</w:t>
            </w:r>
            <w:proofErr w:type="spellStart"/>
            <w:r w:rsidRPr="00D72645">
              <w:rPr>
                <w:rFonts w:ascii="Copperplate Light" w:hAnsi="Copperplate Light"/>
                <w:sz w:val="18"/>
                <w:szCs w:val="18"/>
              </w:rPr>
              <w:t>american</w:t>
            </w:r>
            <w:proofErr w:type="spellEnd"/>
            <w:r w:rsidRPr="00D72645">
              <w:rPr>
                <w:rFonts w:ascii="Copperplate Light" w:hAnsi="Copperplate Light"/>
                <w:sz w:val="18"/>
                <w:szCs w:val="18"/>
              </w:rPr>
              <w:t xml:space="preserve"> express sind </w:t>
            </w:r>
            <w:r w:rsidRPr="00D72645">
              <w:rPr>
                <w:rFonts w:ascii="Copperplate Light" w:hAnsi="Copperplate Light"/>
                <w:b/>
                <w:bCs/>
                <w:sz w:val="18"/>
                <w:szCs w:val="18"/>
                <w:u w:val="single"/>
              </w:rPr>
              <w:t>NICHT</w:t>
            </w:r>
            <w:r w:rsidRPr="00D72645">
              <w:rPr>
                <w:rFonts w:ascii="Copperplate Light" w:hAnsi="Copperplate Light"/>
                <w:sz w:val="18"/>
                <w:szCs w:val="18"/>
              </w:rPr>
              <w:t xml:space="preserve"> möglich. es gelten unsere AGBs. </w:t>
            </w:r>
            <w:r w:rsidRPr="00D72645">
              <w:rPr>
                <w:rFonts w:ascii="Copperplate Light" w:hAnsi="Copperplate Light"/>
                <w:b/>
                <w:bCs/>
                <w:sz w:val="18"/>
                <w:szCs w:val="18"/>
              </w:rPr>
              <w:t>Die genannten Angebote entsprechen dem stand bei Drucklegung.</w:t>
            </w:r>
            <w:r w:rsidRPr="00D72645">
              <w:rPr>
                <w:rFonts w:ascii="Copperplate Light" w:hAnsi="Copperplate Light"/>
                <w:sz w:val="18"/>
                <w:szCs w:val="18"/>
              </w:rPr>
              <w:t xml:space="preserve"> Bitte haben sie jedoch Verständnis dafür, dass bis zur Übermittlung Ihres Buchungswunsches aus sachlichen Gründen Änderungen von Preisen und Leistungen möglich sind, die wir uns deshalb ausdrücklich vorbehalten müssen. Über diese werden wir sie selbstverständlich vor Vertragsschluss unterrichten.</w:t>
            </w:r>
          </w:p>
        </w:tc>
      </w:tr>
      <w:tr w:rsidR="0093321C" w14:paraId="51285A24" w14:textId="77777777" w:rsidTr="006F529C">
        <w:trPr>
          <w:gridAfter w:val="1"/>
          <w:wAfter w:w="16" w:type="dxa"/>
        </w:trPr>
        <w:tc>
          <w:tcPr>
            <w:tcW w:w="1687" w:type="dxa"/>
            <w:tcBorders>
              <w:top w:val="nil"/>
              <w:left w:val="nil"/>
              <w:bottom w:val="nil"/>
              <w:right w:val="nil"/>
            </w:tcBorders>
          </w:tcPr>
          <w:p w14:paraId="1BE1158A" w14:textId="77777777" w:rsidR="0093321C" w:rsidRPr="00A13E01" w:rsidRDefault="0093321C" w:rsidP="002B5E8C">
            <w:pPr>
              <w:rPr>
                <w:rFonts w:ascii="Copperplate Light" w:hAnsi="Copperplate Light"/>
                <w:sz w:val="20"/>
                <w:szCs w:val="20"/>
              </w:rPr>
            </w:pPr>
          </w:p>
        </w:tc>
        <w:tc>
          <w:tcPr>
            <w:tcW w:w="3660" w:type="dxa"/>
            <w:gridSpan w:val="7"/>
            <w:tcBorders>
              <w:top w:val="nil"/>
              <w:left w:val="nil"/>
              <w:bottom w:val="nil"/>
              <w:right w:val="nil"/>
            </w:tcBorders>
          </w:tcPr>
          <w:p w14:paraId="25041AD0" w14:textId="7E33A9AD"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29856293" w14:textId="5A2B21BF" w:rsidR="0093321C" w:rsidRPr="00A13E01" w:rsidRDefault="0093321C" w:rsidP="002B5E8C">
            <w:pPr>
              <w:rPr>
                <w:rFonts w:ascii="Copperplate Light" w:hAnsi="Copperplate Light"/>
                <w:sz w:val="20"/>
                <w:szCs w:val="20"/>
              </w:rPr>
            </w:pPr>
          </w:p>
        </w:tc>
        <w:tc>
          <w:tcPr>
            <w:tcW w:w="3249" w:type="dxa"/>
            <w:gridSpan w:val="6"/>
            <w:tcBorders>
              <w:top w:val="nil"/>
              <w:left w:val="nil"/>
              <w:bottom w:val="nil"/>
              <w:right w:val="nil"/>
            </w:tcBorders>
          </w:tcPr>
          <w:p w14:paraId="7D23600A" w14:textId="77777777" w:rsidR="0093321C" w:rsidRPr="00A13E01" w:rsidRDefault="0093321C" w:rsidP="002B5E8C">
            <w:pPr>
              <w:rPr>
                <w:rFonts w:ascii="Copperplate Light" w:hAnsi="Copperplate Light"/>
                <w:sz w:val="20"/>
                <w:szCs w:val="20"/>
              </w:rPr>
            </w:pPr>
          </w:p>
        </w:tc>
      </w:tr>
      <w:tr w:rsidR="0093321C" w14:paraId="5B407DF5" w14:textId="77777777" w:rsidTr="002B5E8C">
        <w:trPr>
          <w:gridAfter w:val="1"/>
          <w:wAfter w:w="16" w:type="dxa"/>
        </w:trPr>
        <w:tc>
          <w:tcPr>
            <w:tcW w:w="10474" w:type="dxa"/>
            <w:gridSpan w:val="21"/>
            <w:tcBorders>
              <w:top w:val="nil"/>
              <w:left w:val="nil"/>
              <w:bottom w:val="nil"/>
              <w:right w:val="nil"/>
            </w:tcBorders>
          </w:tcPr>
          <w:p w14:paraId="1416F052" w14:textId="0705F7CC" w:rsidR="0093321C" w:rsidRPr="00AD0AF8" w:rsidRDefault="0093321C" w:rsidP="00D72645">
            <w:pPr>
              <w:jc w:val="center"/>
              <w:rPr>
                <w:rFonts w:ascii="Copperplate Light" w:hAnsi="Copperplate Light"/>
                <w:sz w:val="20"/>
                <w:szCs w:val="20"/>
              </w:rPr>
            </w:pPr>
            <w:r w:rsidRPr="00AD0AF8">
              <w:rPr>
                <w:rFonts w:ascii="Copperplate Light" w:hAnsi="Copperplate Light"/>
                <w:b/>
                <w:bCs/>
                <w:sz w:val="20"/>
                <w:szCs w:val="20"/>
              </w:rPr>
              <w:t>verbindliche Reise</w:t>
            </w:r>
            <w:r>
              <w:rPr>
                <w:rFonts w:ascii="Copperplate Light" w:hAnsi="Copperplate Light"/>
                <w:b/>
                <w:bCs/>
                <w:sz w:val="20"/>
                <w:szCs w:val="20"/>
              </w:rPr>
              <w:t xml:space="preserve"> </w:t>
            </w:r>
            <w:r w:rsidRPr="00AD0AF8">
              <w:rPr>
                <w:rFonts w:ascii="Copperplate Light" w:hAnsi="Copperplate Light"/>
                <w:b/>
                <w:bCs/>
                <w:sz w:val="20"/>
                <w:szCs w:val="20"/>
              </w:rPr>
              <w:t>Anmeldung</w:t>
            </w:r>
            <w:r>
              <w:rPr>
                <w:rFonts w:ascii="Copperplate Light" w:hAnsi="Copperplate Light"/>
                <w:b/>
                <w:bCs/>
                <w:sz w:val="20"/>
                <w:szCs w:val="20"/>
              </w:rPr>
              <w:t xml:space="preserve"> </w:t>
            </w:r>
            <w:r w:rsidRPr="00AD0AF8">
              <w:rPr>
                <w:rFonts w:ascii="Copperplate Light" w:hAnsi="Copperplate Light"/>
                <w:b/>
                <w:bCs/>
                <w:sz w:val="20"/>
                <w:szCs w:val="20"/>
              </w:rPr>
              <w:t>Erklärung:</w:t>
            </w:r>
          </w:p>
          <w:p w14:paraId="4F0E3A14" w14:textId="6739A68C" w:rsidR="0093321C" w:rsidRPr="007F27A9" w:rsidRDefault="0093321C" w:rsidP="00D72645">
            <w:pPr>
              <w:jc w:val="center"/>
              <w:rPr>
                <w:rFonts w:ascii="Copperplate Light" w:hAnsi="Copperplate Light"/>
                <w:b/>
                <w:bCs/>
                <w:color w:val="FF0000"/>
                <w:sz w:val="20"/>
                <w:szCs w:val="20"/>
              </w:rPr>
            </w:pPr>
            <w:r w:rsidRPr="007F27A9">
              <w:rPr>
                <w:rFonts w:ascii="Copperplate Light" w:hAnsi="Copperplate Light"/>
                <w:b/>
                <w:bCs/>
                <w:color w:val="FF0000"/>
                <w:sz w:val="20"/>
                <w:szCs w:val="20"/>
              </w:rPr>
              <w:t xml:space="preserve">Diese Reisebuchung gilt erst mit Erreichen der Mindesteilnehmerzahl von </w:t>
            </w:r>
            <w:r w:rsidRPr="00A508F5">
              <w:rPr>
                <w:rFonts w:ascii="Copperplate Light" w:hAnsi="Copperplate Light"/>
                <w:b/>
                <w:bCs/>
                <w:color w:val="FF0000"/>
                <w:sz w:val="20"/>
                <w:szCs w:val="20"/>
                <w:u w:val="single"/>
              </w:rPr>
              <w:t>8 angemeldeten</w:t>
            </w:r>
            <w:r w:rsidRPr="007F27A9">
              <w:rPr>
                <w:rFonts w:ascii="Copperplate Light" w:hAnsi="Copperplate Light"/>
                <w:b/>
                <w:bCs/>
                <w:color w:val="FF0000"/>
                <w:sz w:val="20"/>
                <w:szCs w:val="20"/>
              </w:rPr>
              <w:t xml:space="preserve"> Teilnehmern als verbindlich</w:t>
            </w:r>
            <w:r w:rsidR="00A41FBF">
              <w:rPr>
                <w:rFonts w:ascii="Copperplate Light" w:hAnsi="Copperplate Light"/>
                <w:b/>
                <w:bCs/>
                <w:color w:val="FF0000"/>
                <w:sz w:val="20"/>
                <w:szCs w:val="20"/>
              </w:rPr>
              <w:t xml:space="preserve"> oder nach </w:t>
            </w:r>
            <w:proofErr w:type="gramStart"/>
            <w:r w:rsidR="00A41FBF">
              <w:rPr>
                <w:rFonts w:ascii="Copperplate Light" w:hAnsi="Copperplate Light"/>
                <w:b/>
                <w:bCs/>
                <w:color w:val="FF0000"/>
                <w:sz w:val="20"/>
                <w:szCs w:val="20"/>
              </w:rPr>
              <w:t xml:space="preserve">Vereinbarung </w:t>
            </w:r>
            <w:r w:rsidRPr="007F27A9">
              <w:rPr>
                <w:rFonts w:ascii="Copperplate Light" w:hAnsi="Copperplate Light"/>
                <w:b/>
                <w:bCs/>
                <w:color w:val="FF0000"/>
                <w:sz w:val="20"/>
                <w:szCs w:val="20"/>
              </w:rPr>
              <w:t>.</w:t>
            </w:r>
            <w:proofErr w:type="gramEnd"/>
          </w:p>
          <w:p w14:paraId="6FD6E542" w14:textId="699F0E5F" w:rsidR="0093321C" w:rsidRDefault="0093321C" w:rsidP="002B5E8C">
            <w:pPr>
              <w:rPr>
                <w:rFonts w:ascii="Copperplate Light" w:hAnsi="Copperplate Light"/>
                <w:sz w:val="20"/>
                <w:szCs w:val="20"/>
              </w:rPr>
            </w:pPr>
          </w:p>
          <w:p w14:paraId="22260692" w14:textId="6C0B8FE7" w:rsidR="0093321C" w:rsidRDefault="0093321C" w:rsidP="00A508F5">
            <w:pPr>
              <w:jc w:val="center"/>
              <w:rPr>
                <w:rFonts w:ascii="Copperplate Light" w:hAnsi="Copperplate Light"/>
                <w:sz w:val="20"/>
                <w:szCs w:val="20"/>
              </w:rPr>
            </w:pPr>
            <w:r w:rsidRPr="00AD0AF8">
              <w:rPr>
                <w:rFonts w:ascii="Copperplate Light" w:hAnsi="Copperplate Light"/>
                <w:sz w:val="20"/>
                <w:szCs w:val="20"/>
              </w:rPr>
              <w:t xml:space="preserve">Der Erhalt des </w:t>
            </w:r>
            <w:r>
              <w:rPr>
                <w:rFonts w:ascii="Copperplate Light" w:hAnsi="Copperplate Light"/>
                <w:sz w:val="20"/>
                <w:szCs w:val="20"/>
              </w:rPr>
              <w:t>Internet-Adresse</w:t>
            </w:r>
            <w:r w:rsidRPr="00AD0AF8">
              <w:rPr>
                <w:rFonts w:ascii="Copperplate Light" w:hAnsi="Copperplate Light"/>
                <w:sz w:val="20"/>
                <w:szCs w:val="20"/>
              </w:rPr>
              <w:t xml:space="preserve"> zur Unterrichtung des reisenden bei einer Pauschalreise gem. § 651a </w:t>
            </w:r>
            <w:proofErr w:type="spellStart"/>
            <w:r w:rsidRPr="00AD0AF8">
              <w:rPr>
                <w:rFonts w:ascii="Copperplate Light" w:hAnsi="Copperplate Light"/>
                <w:sz w:val="20"/>
                <w:szCs w:val="20"/>
              </w:rPr>
              <w:t>BgB</w:t>
            </w:r>
            <w:proofErr w:type="spellEnd"/>
            <w:r w:rsidRPr="00AD0AF8">
              <w:rPr>
                <w:rFonts w:ascii="Copperplate Light" w:hAnsi="Copperplate Light"/>
                <w:sz w:val="20"/>
                <w:szCs w:val="20"/>
              </w:rPr>
              <w:t xml:space="preserve"> sowie der Anlage „Informationen zur Reise“ wird bestätigt.</w:t>
            </w:r>
            <w:r w:rsidRPr="00AD0AF8">
              <w:rPr>
                <w:rFonts w:ascii="Copperplate Light" w:hAnsi="Copperplate Light"/>
                <w:sz w:val="20"/>
                <w:szCs w:val="20"/>
              </w:rPr>
              <w:br/>
              <w:t xml:space="preserve">entsprechend der Reise Bedingungen, die ich ebenfalls </w:t>
            </w:r>
            <w:r>
              <w:rPr>
                <w:rFonts w:ascii="Copperplate Light" w:hAnsi="Copperplate Light"/>
                <w:sz w:val="20"/>
                <w:szCs w:val="20"/>
              </w:rPr>
              <w:t>gelesen</w:t>
            </w:r>
            <w:r w:rsidRPr="00AD0AF8">
              <w:rPr>
                <w:rFonts w:ascii="Copperplate Light" w:hAnsi="Copperplate Light"/>
                <w:sz w:val="20"/>
                <w:szCs w:val="20"/>
              </w:rPr>
              <w:t xml:space="preserve"> habe</w:t>
            </w:r>
          </w:p>
          <w:p w14:paraId="27D6D09A" w14:textId="129C9146" w:rsidR="0093321C" w:rsidRPr="00AD0AF8" w:rsidRDefault="0093321C" w:rsidP="00A508F5">
            <w:pPr>
              <w:jc w:val="center"/>
              <w:rPr>
                <w:rFonts w:ascii="Copperplate Light" w:hAnsi="Copperplate Light"/>
                <w:sz w:val="20"/>
                <w:szCs w:val="20"/>
              </w:rPr>
            </w:pPr>
            <w:proofErr w:type="gramStart"/>
            <w:r>
              <w:rPr>
                <w:rFonts w:ascii="Copperplate Light" w:hAnsi="Copperplate Light"/>
                <w:sz w:val="20"/>
                <w:szCs w:val="20"/>
              </w:rPr>
              <w:t>(</w:t>
            </w:r>
            <w:r>
              <w:t xml:space="preserve"> </w:t>
            </w:r>
            <w:r w:rsidRPr="005336E6">
              <w:rPr>
                <w:rFonts w:ascii="Copperplate Light" w:hAnsi="Copperplate Light"/>
                <w:sz w:val="20"/>
                <w:szCs w:val="20"/>
              </w:rPr>
              <w:t>https://www.golfbilyana.de/content/buchungsbedingungen</w:t>
            </w:r>
            <w:proofErr w:type="gramEnd"/>
            <w:r w:rsidRPr="005336E6">
              <w:rPr>
                <w:rFonts w:ascii="Copperplate Light" w:hAnsi="Copperplate Light"/>
                <w:sz w:val="20"/>
                <w:szCs w:val="20"/>
              </w:rPr>
              <w:t xml:space="preserve"> </w:t>
            </w:r>
            <w:hyperlink w:history="1"/>
            <w:r>
              <w:rPr>
                <w:rFonts w:ascii="Copperplate Light" w:hAnsi="Copperplate Light"/>
                <w:sz w:val="20"/>
                <w:szCs w:val="20"/>
              </w:rPr>
              <w:t xml:space="preserve">) </w:t>
            </w:r>
            <w:r w:rsidRPr="00AD0AF8">
              <w:rPr>
                <w:rFonts w:ascii="Copperplate Light" w:hAnsi="Copperplate Light"/>
                <w:sz w:val="20"/>
                <w:szCs w:val="20"/>
              </w:rPr>
              <w:t>und ausdrücklich als Vertragsinhalt anerkenne, nehme ich diese verbindliche Reise Anmeldung mit den vorstehenden Festlegungen vor.</w:t>
            </w:r>
          </w:p>
          <w:p w14:paraId="770D7B4F" w14:textId="05A2B775" w:rsidR="0093321C" w:rsidRPr="00A13E01" w:rsidRDefault="0093321C" w:rsidP="002B5E8C">
            <w:pPr>
              <w:rPr>
                <w:rFonts w:ascii="Copperplate Light" w:hAnsi="Copperplate Light"/>
                <w:sz w:val="20"/>
                <w:szCs w:val="20"/>
              </w:rPr>
            </w:pPr>
          </w:p>
        </w:tc>
      </w:tr>
      <w:tr w:rsidR="0093321C" w14:paraId="70B8B325" w14:textId="77777777" w:rsidTr="006F529C">
        <w:trPr>
          <w:gridAfter w:val="1"/>
          <w:wAfter w:w="16" w:type="dxa"/>
        </w:trPr>
        <w:tc>
          <w:tcPr>
            <w:tcW w:w="1687" w:type="dxa"/>
            <w:tcBorders>
              <w:top w:val="nil"/>
              <w:left w:val="nil"/>
              <w:bottom w:val="nil"/>
              <w:right w:val="nil"/>
            </w:tcBorders>
          </w:tcPr>
          <w:p w14:paraId="542D0E5F" w14:textId="77777777" w:rsidR="0093321C" w:rsidRPr="00A13E01" w:rsidRDefault="0093321C" w:rsidP="002B5E8C">
            <w:pPr>
              <w:rPr>
                <w:rFonts w:ascii="Copperplate Light" w:hAnsi="Copperplate Light"/>
                <w:sz w:val="20"/>
                <w:szCs w:val="20"/>
              </w:rPr>
            </w:pPr>
            <w:r w:rsidRPr="00781384">
              <w:rPr>
                <w:rFonts w:ascii="Copperplate Light" w:hAnsi="Copperplate Light"/>
                <w:sz w:val="20"/>
                <w:szCs w:val="20"/>
              </w:rPr>
              <w:t>Ort, Datum</w:t>
            </w:r>
          </w:p>
        </w:tc>
        <w:tc>
          <w:tcPr>
            <w:tcW w:w="3660" w:type="dxa"/>
            <w:gridSpan w:val="7"/>
            <w:tcBorders>
              <w:top w:val="nil"/>
              <w:left w:val="nil"/>
              <w:bottom w:val="single" w:sz="4" w:space="0" w:color="auto"/>
              <w:right w:val="nil"/>
            </w:tcBorders>
          </w:tcPr>
          <w:p w14:paraId="5F8D41B4" w14:textId="77777777" w:rsidR="0093321C" w:rsidRPr="00A13E01" w:rsidRDefault="0093321C" w:rsidP="002B5E8C">
            <w:pPr>
              <w:rPr>
                <w:rFonts w:ascii="Copperplate Light" w:hAnsi="Copperplate Light"/>
                <w:sz w:val="20"/>
                <w:szCs w:val="20"/>
              </w:rPr>
            </w:pPr>
          </w:p>
        </w:tc>
        <w:tc>
          <w:tcPr>
            <w:tcW w:w="1878" w:type="dxa"/>
            <w:gridSpan w:val="7"/>
            <w:tcBorders>
              <w:top w:val="nil"/>
              <w:left w:val="nil"/>
              <w:bottom w:val="nil"/>
              <w:right w:val="nil"/>
            </w:tcBorders>
          </w:tcPr>
          <w:p w14:paraId="491E8582" w14:textId="77777777" w:rsidR="0093321C" w:rsidRPr="00A13E01" w:rsidRDefault="0093321C" w:rsidP="002B5E8C">
            <w:pPr>
              <w:rPr>
                <w:rFonts w:ascii="Copperplate Light" w:hAnsi="Copperplate Light"/>
                <w:sz w:val="20"/>
                <w:szCs w:val="20"/>
              </w:rPr>
            </w:pPr>
            <w:r w:rsidRPr="00781384">
              <w:rPr>
                <w:rFonts w:ascii="Copperplate Light" w:hAnsi="Copperplate Light"/>
                <w:sz w:val="20"/>
                <w:szCs w:val="20"/>
              </w:rPr>
              <w:t>Unterschrift</w:t>
            </w:r>
          </w:p>
        </w:tc>
        <w:tc>
          <w:tcPr>
            <w:tcW w:w="3249" w:type="dxa"/>
            <w:gridSpan w:val="6"/>
            <w:tcBorders>
              <w:top w:val="nil"/>
              <w:left w:val="nil"/>
              <w:bottom w:val="single" w:sz="4" w:space="0" w:color="auto"/>
              <w:right w:val="nil"/>
            </w:tcBorders>
          </w:tcPr>
          <w:p w14:paraId="32F4B461" w14:textId="77777777" w:rsidR="0093321C" w:rsidRPr="00A13E01" w:rsidRDefault="0093321C" w:rsidP="002B5E8C">
            <w:pPr>
              <w:rPr>
                <w:rFonts w:ascii="Copperplate Light" w:hAnsi="Copperplate Light"/>
                <w:sz w:val="20"/>
                <w:szCs w:val="20"/>
              </w:rPr>
            </w:pPr>
          </w:p>
        </w:tc>
      </w:tr>
    </w:tbl>
    <w:p w14:paraId="2F5D77CE" w14:textId="77777777" w:rsidR="00167D82" w:rsidRPr="007F27A9" w:rsidRDefault="00167D82" w:rsidP="00167D82">
      <w:pPr>
        <w:pStyle w:val="KeinLeerraum"/>
        <w:jc w:val="center"/>
        <w:rPr>
          <w:rFonts w:ascii="Copperplate" w:hAnsi="Copperplate"/>
          <w:sz w:val="22"/>
          <w:szCs w:val="22"/>
          <w:lang w:eastAsia="de-DE"/>
        </w:rPr>
      </w:pPr>
    </w:p>
    <w:p w14:paraId="18A498AA" w14:textId="62A00144" w:rsidR="0093321C" w:rsidRPr="007F27A9" w:rsidRDefault="0093321C" w:rsidP="00167D82">
      <w:pPr>
        <w:pStyle w:val="KeinLeerraum"/>
        <w:jc w:val="center"/>
        <w:rPr>
          <w:rFonts w:ascii="Copperplate" w:hAnsi="Copperplate"/>
          <w:sz w:val="22"/>
          <w:szCs w:val="22"/>
          <w:lang w:eastAsia="de-DE"/>
        </w:rPr>
      </w:pPr>
      <w:r w:rsidRPr="007F27A9">
        <w:rPr>
          <w:rFonts w:ascii="Copperplate" w:hAnsi="Copperplate"/>
          <w:sz w:val="22"/>
          <w:szCs w:val="22"/>
          <w:lang w:eastAsia="de-DE"/>
        </w:rPr>
        <w:t xml:space="preserve">Bitte ausfüllen und persönlich abgeben an Wil Jaspers oder per E-Mail an </w:t>
      </w:r>
      <w:r w:rsidRPr="00E87C0F">
        <w:rPr>
          <w:rFonts w:ascii="Copperplate" w:hAnsi="Copperplate"/>
          <w:b/>
          <w:bCs/>
          <w:color w:val="FF0000"/>
          <w:sz w:val="22"/>
          <w:szCs w:val="22"/>
          <w:lang w:eastAsia="de-DE"/>
        </w:rPr>
        <w:t>wiljaspers@gmx.de</w:t>
      </w:r>
      <w:r w:rsidRPr="00E87C0F">
        <w:rPr>
          <w:rFonts w:ascii="Copperplate" w:hAnsi="Copperplate"/>
          <w:color w:val="FF0000"/>
          <w:sz w:val="22"/>
          <w:szCs w:val="22"/>
          <w:lang w:eastAsia="de-DE"/>
        </w:rPr>
        <w:t xml:space="preserve"> </w:t>
      </w:r>
      <w:r w:rsidRPr="007F27A9">
        <w:rPr>
          <w:rFonts w:ascii="Copperplate" w:hAnsi="Copperplate"/>
          <w:sz w:val="22"/>
          <w:szCs w:val="22"/>
          <w:lang w:eastAsia="de-DE"/>
        </w:rPr>
        <w:t>senden! „Hiermit buche ich verbindlich für mich und (als deren Vertreter) für den genannten weiteren Reise Teilnehmer die oben bezeichnete reise.“</w:t>
      </w:r>
    </w:p>
    <w:p w14:paraId="7D816920" w14:textId="2815FF35" w:rsidR="0093321C" w:rsidRDefault="0093321C" w:rsidP="0093321C">
      <w:pPr>
        <w:jc w:val="center"/>
        <w:rPr>
          <w:rFonts w:ascii="Copperplate Light" w:hAnsi="Copperplate Light"/>
          <w:sz w:val="20"/>
          <w:szCs w:val="20"/>
        </w:rPr>
      </w:pPr>
      <w:r w:rsidRPr="00480C9B">
        <w:rPr>
          <w:rFonts w:ascii="Copperplate Light" w:hAnsi="Copperplate Light"/>
          <w:sz w:val="20"/>
          <w:szCs w:val="20"/>
        </w:rPr>
        <w:t>FÜR WEITERE FRAGEN, WENDEN SIE SICH AN</w:t>
      </w:r>
      <w:r>
        <w:rPr>
          <w:rFonts w:ascii="Copperplate Light" w:hAnsi="Copperplate Light"/>
          <w:sz w:val="20"/>
          <w:szCs w:val="20"/>
        </w:rPr>
        <w:t xml:space="preserve"> IHREM PRO</w:t>
      </w:r>
    </w:p>
    <w:p w14:paraId="6292B5BE" w14:textId="43A8F926" w:rsidR="0093321C" w:rsidRPr="00E00376" w:rsidRDefault="007F27A9" w:rsidP="0093321C">
      <w:pPr>
        <w:jc w:val="center"/>
        <w:rPr>
          <w:rFonts w:ascii="Copperplate Light" w:hAnsi="Copperplate Light"/>
          <w:sz w:val="20"/>
          <w:szCs w:val="20"/>
        </w:rPr>
      </w:pPr>
      <w:r>
        <w:rPr>
          <w:noProof/>
        </w:rPr>
        <w:drawing>
          <wp:anchor distT="0" distB="0" distL="114300" distR="114300" simplePos="0" relativeHeight="251661312" behindDoc="0" locked="0" layoutInCell="1" allowOverlap="1" wp14:anchorId="5C37A193" wp14:editId="446AF03C">
            <wp:simplePos x="0" y="0"/>
            <wp:positionH relativeFrom="column">
              <wp:posOffset>102870</wp:posOffset>
            </wp:positionH>
            <wp:positionV relativeFrom="paragraph">
              <wp:posOffset>7691546</wp:posOffset>
            </wp:positionV>
            <wp:extent cx="1244600" cy="406400"/>
            <wp:effectExtent l="0" t="0" r="0" b="0"/>
            <wp:wrapNone/>
            <wp:docPr id="25" name="Grafik 25" descr="Ein Bild, das Grafiken, Schrift, Grafikdesign,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Grafiken, Schrift, Grafikdesign, Kreis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244600" cy="406400"/>
                    </a:xfrm>
                    <a:prstGeom prst="rect">
                      <a:avLst/>
                    </a:prstGeom>
                  </pic:spPr>
                </pic:pic>
              </a:graphicData>
            </a:graphic>
            <wp14:sizeRelH relativeFrom="page">
              <wp14:pctWidth>0</wp14:pctWidth>
            </wp14:sizeRelH>
            <wp14:sizeRelV relativeFrom="page">
              <wp14:pctHeight>0</wp14:pctHeight>
            </wp14:sizeRelV>
          </wp:anchor>
        </w:drawing>
      </w:r>
      <w:r w:rsidR="0093321C" w:rsidRPr="00E00376">
        <w:rPr>
          <w:rFonts w:ascii="Copperplate Light" w:hAnsi="Copperplate Light"/>
          <w:sz w:val="20"/>
          <w:szCs w:val="20"/>
        </w:rPr>
        <w:t>Wil Jaspers</w:t>
      </w:r>
    </w:p>
    <w:p w14:paraId="5D4D34B8" w14:textId="77777777" w:rsidR="000802CD" w:rsidRPr="00E00376" w:rsidRDefault="000802CD" w:rsidP="0093321C">
      <w:pPr>
        <w:jc w:val="center"/>
        <w:rPr>
          <w:rFonts w:ascii="Copperplate Light" w:hAnsi="Copperplate Light"/>
          <w:sz w:val="20"/>
          <w:szCs w:val="20"/>
        </w:rPr>
      </w:pPr>
    </w:p>
    <w:p w14:paraId="08611E69" w14:textId="77777777" w:rsidR="000802CD" w:rsidRPr="00E00376" w:rsidRDefault="000802CD" w:rsidP="0093321C">
      <w:pPr>
        <w:jc w:val="center"/>
        <w:rPr>
          <w:rFonts w:ascii="Copperplate Light" w:hAnsi="Copperplate Light"/>
          <w:sz w:val="20"/>
          <w:szCs w:val="20"/>
        </w:rPr>
      </w:pPr>
    </w:p>
    <w:p w14:paraId="568D441B" w14:textId="7125DF9A" w:rsidR="000802CD" w:rsidRPr="00E00376" w:rsidRDefault="00CE45F3" w:rsidP="0093321C">
      <w:pPr>
        <w:jc w:val="center"/>
        <w:rPr>
          <w:rFonts w:ascii="Copperplate Light" w:hAnsi="Copperplate Light"/>
          <w:sz w:val="20"/>
          <w:szCs w:val="20"/>
        </w:rPr>
      </w:pPr>
      <w:r>
        <w:rPr>
          <w:noProof/>
        </w:rPr>
        <w:drawing>
          <wp:anchor distT="0" distB="0" distL="114300" distR="114300" simplePos="0" relativeHeight="251659264" behindDoc="0" locked="0" layoutInCell="1" allowOverlap="1" wp14:anchorId="4CC5200F" wp14:editId="0552BA82">
            <wp:simplePos x="0" y="0"/>
            <wp:positionH relativeFrom="column">
              <wp:posOffset>5130800</wp:posOffset>
            </wp:positionH>
            <wp:positionV relativeFrom="paragraph">
              <wp:posOffset>20320</wp:posOffset>
            </wp:positionV>
            <wp:extent cx="1514475" cy="62437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390" cy="640010"/>
                    </a:xfrm>
                    <a:prstGeom prst="rect">
                      <a:avLst/>
                    </a:prstGeom>
                  </pic:spPr>
                </pic:pic>
              </a:graphicData>
            </a:graphic>
            <wp14:sizeRelH relativeFrom="page">
              <wp14:pctWidth>0</wp14:pctWidth>
            </wp14:sizeRelH>
            <wp14:sizeRelV relativeFrom="page">
              <wp14:pctHeight>0</wp14:pctHeight>
            </wp14:sizeRelV>
          </wp:anchor>
        </w:drawing>
      </w:r>
    </w:p>
    <w:p w14:paraId="6EB5C35A" w14:textId="77777777" w:rsidR="000802CD" w:rsidRPr="00E00376" w:rsidRDefault="000802CD" w:rsidP="0093321C">
      <w:pPr>
        <w:jc w:val="center"/>
        <w:rPr>
          <w:rFonts w:ascii="Copperplate Light" w:hAnsi="Copperplate Light"/>
          <w:sz w:val="20"/>
          <w:szCs w:val="20"/>
        </w:rPr>
      </w:pPr>
    </w:p>
    <w:p w14:paraId="7CC6B197" w14:textId="77777777" w:rsidR="000802CD" w:rsidRPr="00E00376" w:rsidRDefault="000802CD" w:rsidP="0093321C">
      <w:pPr>
        <w:jc w:val="center"/>
        <w:rPr>
          <w:rFonts w:ascii="Copperplate Light" w:hAnsi="Copperplate Light"/>
          <w:sz w:val="20"/>
          <w:szCs w:val="20"/>
        </w:rPr>
      </w:pPr>
    </w:p>
    <w:p w14:paraId="79FBD6F4" w14:textId="77777777" w:rsidR="000802CD" w:rsidRPr="00E00376" w:rsidRDefault="000802CD" w:rsidP="0093321C">
      <w:pPr>
        <w:jc w:val="center"/>
        <w:rPr>
          <w:rFonts w:ascii="Copperplate Light" w:hAnsi="Copperplate Light"/>
          <w:sz w:val="20"/>
          <w:szCs w:val="20"/>
        </w:rPr>
      </w:pPr>
    </w:p>
    <w:p w14:paraId="4AACE420" w14:textId="4BA1FC94" w:rsidR="000802CD" w:rsidRPr="00DD5E77" w:rsidRDefault="000802CD" w:rsidP="000802CD">
      <w:pPr>
        <w:pStyle w:val="KeinLeerraum"/>
        <w:rPr>
          <w:b/>
          <w:bCs/>
          <w:sz w:val="20"/>
          <w:szCs w:val="20"/>
          <w:lang w:eastAsia="de-DE"/>
        </w:rPr>
      </w:pPr>
      <w:r w:rsidRPr="00DD5E77">
        <w:rPr>
          <w:b/>
          <w:bCs/>
          <w:sz w:val="20"/>
          <w:szCs w:val="20"/>
          <w:lang w:eastAsia="de-DE"/>
        </w:rPr>
        <w:lastRenderedPageBreak/>
        <w:t>BUCHUNGSBEDINGUNGEN</w:t>
      </w:r>
    </w:p>
    <w:p w14:paraId="7DEB417D"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Vielen Dank, dass Sie sich für ein Buchung bei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entschieden haben. Wir möchten Sie bitten unsere Allgemeinen </w:t>
      </w:r>
      <w:proofErr w:type="spellStart"/>
      <w:r w:rsidRPr="00DD5E77">
        <w:rPr>
          <w:rFonts w:ascii="Avenir" w:hAnsi="Avenir"/>
          <w:sz w:val="20"/>
          <w:szCs w:val="20"/>
          <w:lang w:eastAsia="de-DE"/>
        </w:rPr>
        <w:t>Geschäftsbedinungen</w:t>
      </w:r>
      <w:proofErr w:type="spellEnd"/>
      <w:r w:rsidRPr="00DD5E77">
        <w:rPr>
          <w:rFonts w:ascii="Avenir" w:hAnsi="Avenir"/>
          <w:sz w:val="20"/>
          <w:szCs w:val="20"/>
          <w:lang w:eastAsia="de-DE"/>
        </w:rPr>
        <w:t xml:space="preserve"> sorgfältig zu lesen bevor Sie die (An-) Zahlung für Ihre Buchung vornehmen, und stehen Ihnen bei Fragen gerne jederzeit zur Verfügung.</w:t>
      </w:r>
    </w:p>
    <w:p w14:paraId="71FBB1AF" w14:textId="492079BE"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Zahlungsbedingungen</w:t>
      </w:r>
    </w:p>
    <w:p w14:paraId="74D45B01" w14:textId="77777777" w:rsidR="00A41FBF" w:rsidRPr="00DD5E77" w:rsidRDefault="00A41FBF" w:rsidP="000802CD">
      <w:pPr>
        <w:pStyle w:val="KeinLeerraum"/>
        <w:rPr>
          <w:rFonts w:ascii="Avenir" w:hAnsi="Avenir"/>
          <w:sz w:val="20"/>
          <w:szCs w:val="20"/>
          <w:lang w:eastAsia="de-DE"/>
        </w:rPr>
      </w:pPr>
    </w:p>
    <w:p w14:paraId="5FDC73AB" w14:textId="77777777" w:rsidR="000802CD" w:rsidRPr="00DD5E77" w:rsidRDefault="000802CD" w:rsidP="000802CD">
      <w:pPr>
        <w:pStyle w:val="KeinLeerraum"/>
        <w:rPr>
          <w:rFonts w:ascii="Avenir" w:hAnsi="Avenir"/>
          <w:b/>
          <w:bCs/>
          <w:sz w:val="20"/>
          <w:szCs w:val="20"/>
          <w:lang w:eastAsia="de-DE"/>
        </w:rPr>
      </w:pPr>
      <w:r w:rsidRPr="00DD5E77">
        <w:rPr>
          <w:rFonts w:ascii="Avenir" w:hAnsi="Avenir"/>
          <w:b/>
          <w:bCs/>
          <w:sz w:val="20"/>
          <w:szCs w:val="20"/>
          <w:lang w:eastAsia="de-DE"/>
        </w:rPr>
        <w:t>SICHERUNGSSCHEIN</w:t>
      </w:r>
    </w:p>
    <w:p w14:paraId="274E52F2" w14:textId="77777777" w:rsidR="000802CD" w:rsidRDefault="000802CD" w:rsidP="000802CD">
      <w:pPr>
        <w:pStyle w:val="KeinLeerraum"/>
        <w:rPr>
          <w:rFonts w:ascii="Avenir" w:hAnsi="Avenir"/>
          <w:color w:val="2F3E46"/>
          <w:sz w:val="20"/>
          <w:szCs w:val="20"/>
          <w:u w:val="single"/>
          <w:lang w:eastAsia="de-DE"/>
        </w:rPr>
      </w:pPr>
      <w:r w:rsidRPr="00DD5E77">
        <w:rPr>
          <w:rFonts w:ascii="Avenir" w:hAnsi="Avenir"/>
          <w:sz w:val="20"/>
          <w:szCs w:val="20"/>
          <w:lang w:eastAsia="de-DE"/>
        </w:rPr>
        <w:t>Sorgenfrei und sicher Golfreisen buchen </w:t>
      </w:r>
      <w:r w:rsidRPr="00DD5E77">
        <w:rPr>
          <w:rFonts w:ascii="Avenir" w:hAnsi="Avenir"/>
          <w:sz w:val="20"/>
          <w:szCs w:val="20"/>
          <w:lang w:eastAsia="de-DE"/>
        </w:rPr>
        <w:br/>
        <w:t>Sicherungsschein für Pauschalreisen gemäß § 651r BGB des Bürgerlichen Gesetzbuchs</w:t>
      </w:r>
      <w:r w:rsidRPr="00DD5E77">
        <w:rPr>
          <w:rFonts w:ascii="Avenir" w:hAnsi="Avenir"/>
          <w:sz w:val="20"/>
          <w:szCs w:val="20"/>
          <w:lang w:eastAsia="de-DE"/>
        </w:rPr>
        <w:br/>
      </w:r>
      <w:hyperlink r:id="rId11" w:tgtFrame="_blank" w:history="1">
        <w:r w:rsidRPr="00DD5E77">
          <w:rPr>
            <w:rFonts w:ascii="Avenir" w:hAnsi="Avenir"/>
            <w:color w:val="2F3E46"/>
            <w:sz w:val="20"/>
            <w:szCs w:val="20"/>
            <w:u w:val="single"/>
            <w:lang w:eastAsia="de-DE"/>
          </w:rPr>
          <w:t>Sicherungsschein zur Absicherung von Pauschalreisen</w:t>
        </w:r>
      </w:hyperlink>
    </w:p>
    <w:p w14:paraId="45AC3922" w14:textId="77777777" w:rsidR="00A41FBF" w:rsidRPr="00DD5E77" w:rsidRDefault="00A41FBF" w:rsidP="000802CD">
      <w:pPr>
        <w:pStyle w:val="KeinLeerraum"/>
        <w:rPr>
          <w:rFonts w:ascii="Avenir" w:hAnsi="Avenir"/>
          <w:sz w:val="20"/>
          <w:szCs w:val="20"/>
          <w:lang w:eastAsia="de-DE"/>
        </w:rPr>
      </w:pPr>
    </w:p>
    <w:p w14:paraId="02D0D001" w14:textId="77777777" w:rsidR="000802CD" w:rsidRDefault="000802CD" w:rsidP="000802CD">
      <w:pPr>
        <w:pStyle w:val="KeinLeerraum"/>
        <w:rPr>
          <w:rFonts w:ascii="Avenir" w:hAnsi="Avenir"/>
          <w:sz w:val="20"/>
          <w:szCs w:val="20"/>
          <w:lang w:eastAsia="de-DE"/>
        </w:rPr>
      </w:pPr>
      <w:r w:rsidRPr="00DD5E77">
        <w:rPr>
          <w:rFonts w:ascii="Avenir" w:hAnsi="Avenir"/>
          <w:b/>
          <w:bCs/>
          <w:sz w:val="20"/>
          <w:szCs w:val="20"/>
          <w:lang w:eastAsia="de-DE"/>
        </w:rPr>
        <w:t>ANZAHLUNG</w:t>
      </w:r>
      <w:r w:rsidRPr="00DD5E77">
        <w:rPr>
          <w:rFonts w:ascii="Avenir" w:hAnsi="Avenir"/>
          <w:sz w:val="20"/>
          <w:szCs w:val="20"/>
          <w:lang w:eastAsia="de-DE"/>
        </w:rPr>
        <w:t> - Um eine Reservierung durchführen zu können, benötigen wir eine Anzahlung von 50 EURO pro Person. Für eine Buchung mit Anreise innerhalb der nächsten 60 Tage benötigen wir für die Durchführung der Reservierung die Vollzahlung. Wenn Sie auch die Flugbuchung durch uns wünschen, müssen Sie zudem immer die Vollzahlung in Höhe der Flugkosten vornehmen.</w:t>
      </w:r>
    </w:p>
    <w:p w14:paraId="492D7010" w14:textId="77777777" w:rsidR="00A41FBF" w:rsidRPr="00DD5E77" w:rsidRDefault="00A41FBF" w:rsidP="000802CD">
      <w:pPr>
        <w:pStyle w:val="KeinLeerraum"/>
        <w:rPr>
          <w:rFonts w:ascii="Avenir" w:hAnsi="Avenir"/>
          <w:sz w:val="20"/>
          <w:szCs w:val="20"/>
          <w:lang w:eastAsia="de-DE"/>
        </w:rPr>
      </w:pPr>
    </w:p>
    <w:p w14:paraId="1FC871C9" w14:textId="77777777" w:rsidR="000802CD" w:rsidRDefault="000802CD" w:rsidP="000802CD">
      <w:pPr>
        <w:pStyle w:val="KeinLeerraum"/>
        <w:rPr>
          <w:rFonts w:ascii="Avenir" w:hAnsi="Avenir"/>
          <w:sz w:val="20"/>
          <w:szCs w:val="20"/>
          <w:lang w:eastAsia="de-DE"/>
        </w:rPr>
      </w:pPr>
      <w:r w:rsidRPr="00DD5E77">
        <w:rPr>
          <w:rFonts w:ascii="Avenir" w:hAnsi="Avenir"/>
          <w:b/>
          <w:bCs/>
          <w:sz w:val="20"/>
          <w:szCs w:val="20"/>
          <w:lang w:eastAsia="de-DE"/>
        </w:rPr>
        <w:t>BUCHUNGSBESTÄTIGUNG</w:t>
      </w:r>
      <w:r w:rsidRPr="00DD5E77">
        <w:rPr>
          <w:rFonts w:ascii="Avenir" w:hAnsi="Avenir"/>
          <w:sz w:val="20"/>
          <w:szCs w:val="20"/>
          <w:lang w:eastAsia="de-DE"/>
        </w:rPr>
        <w:t xml:space="preserve"> - Sobald wir Ihre Anzahlung/Vollzahlung erhalten haben und die Bestätigungen vom Hotel und den Golfclubs bei uns eingegangen sind, erhalten Sie umgehend die </w:t>
      </w:r>
      <w:proofErr w:type="spellStart"/>
      <w:r w:rsidRPr="00DD5E77">
        <w:rPr>
          <w:rFonts w:ascii="Avenir" w:hAnsi="Avenir"/>
          <w:sz w:val="20"/>
          <w:szCs w:val="20"/>
          <w:lang w:eastAsia="de-DE"/>
        </w:rPr>
        <w:t>Buchungbestätigung</w:t>
      </w:r>
      <w:proofErr w:type="spellEnd"/>
      <w:r w:rsidRPr="00DD5E77">
        <w:rPr>
          <w:rFonts w:ascii="Avenir" w:hAnsi="Avenir"/>
          <w:sz w:val="20"/>
          <w:szCs w:val="20"/>
          <w:lang w:eastAsia="de-DE"/>
        </w:rPr>
        <w:t xml:space="preserve">/Rechnung per Mail. Aus der Buchungsbestätigung/Rechnung können Sie den noch zu zahlenden Restbetrag und das Fälligkeitsdatum für die Restzahlung entnehmen. Wir möchten Sie bitten alle Buchungsdetails in Ihrer </w:t>
      </w:r>
      <w:proofErr w:type="spellStart"/>
      <w:r w:rsidRPr="00DD5E77">
        <w:rPr>
          <w:rFonts w:ascii="Avenir" w:hAnsi="Avenir"/>
          <w:sz w:val="20"/>
          <w:szCs w:val="20"/>
          <w:lang w:eastAsia="de-DE"/>
        </w:rPr>
        <w:t>Buchungbestätigung</w:t>
      </w:r>
      <w:proofErr w:type="spellEnd"/>
      <w:r w:rsidRPr="00DD5E77">
        <w:rPr>
          <w:rFonts w:ascii="Avenir" w:hAnsi="Avenir"/>
          <w:sz w:val="20"/>
          <w:szCs w:val="20"/>
          <w:lang w:eastAsia="de-DE"/>
        </w:rPr>
        <w:t xml:space="preserve">/Rechnung auf deren Richtigkeit zu überprüfen. Sollte eine der Angaben falsch oder unvollständig sein, bitten wir Sie, sich umgehend an Ihren Verkaufsmitarbeiter zu wenden. In solch einem Fall werden wir uns gerne bemühen die notwendigen Änderungen </w:t>
      </w:r>
      <w:proofErr w:type="spellStart"/>
      <w:r w:rsidRPr="00DD5E77">
        <w:rPr>
          <w:rFonts w:ascii="Avenir" w:hAnsi="Avenir"/>
          <w:sz w:val="20"/>
          <w:szCs w:val="20"/>
          <w:lang w:eastAsia="de-DE"/>
        </w:rPr>
        <w:t>vorzunehemen</w:t>
      </w:r>
      <w:proofErr w:type="spellEnd"/>
      <w:r w:rsidRPr="00DD5E77">
        <w:rPr>
          <w:rFonts w:ascii="Avenir" w:hAnsi="Avenir"/>
          <w:sz w:val="20"/>
          <w:szCs w:val="20"/>
          <w:lang w:eastAsia="de-DE"/>
        </w:rPr>
        <w:t xml:space="preserve">. Wenn nachträgliche Änderungen von Ihnen gewünscht werden, werden diese mit 5 EURO pro Änderung berechnet.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Urlaub behält sich das Recht vor, notwendige Änderungen und Korrekturen an Ihrer Buchung ohne vorherige Ankündigung vorzunehmen.</w:t>
      </w:r>
    </w:p>
    <w:p w14:paraId="4167025C" w14:textId="77777777" w:rsidR="00A41FBF" w:rsidRPr="00DD5E77" w:rsidRDefault="00A41FBF" w:rsidP="000802CD">
      <w:pPr>
        <w:pStyle w:val="KeinLeerraum"/>
        <w:rPr>
          <w:rFonts w:ascii="Avenir" w:hAnsi="Avenir"/>
          <w:sz w:val="20"/>
          <w:szCs w:val="20"/>
          <w:lang w:eastAsia="de-DE"/>
        </w:rPr>
      </w:pPr>
    </w:p>
    <w:p w14:paraId="67C1E112" w14:textId="77777777" w:rsidR="000802CD" w:rsidRPr="00DD5E77" w:rsidRDefault="000802CD" w:rsidP="000802CD">
      <w:pPr>
        <w:pStyle w:val="KeinLeerraum"/>
        <w:rPr>
          <w:rFonts w:ascii="Avenir" w:hAnsi="Avenir"/>
          <w:b/>
          <w:bCs/>
          <w:sz w:val="20"/>
          <w:szCs w:val="20"/>
          <w:lang w:eastAsia="de-DE"/>
        </w:rPr>
      </w:pPr>
      <w:r w:rsidRPr="00DD5E77">
        <w:rPr>
          <w:rFonts w:ascii="Avenir" w:hAnsi="Avenir"/>
          <w:b/>
          <w:bCs/>
          <w:sz w:val="20"/>
          <w:szCs w:val="20"/>
          <w:lang w:eastAsia="de-DE"/>
        </w:rPr>
        <w:t>RESTZAHLUNG</w:t>
      </w:r>
    </w:p>
    <w:p w14:paraId="13E45119"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Die Restzahlung ist 60 Tage vor Anreise fällig. Den Hotel-, sowie die Golfvouchers erhalten Sie erst nachdem Ihre Restzahlung bei uns eingegangen ist.</w:t>
      </w:r>
    </w:p>
    <w:p w14:paraId="4CF19DC5" w14:textId="77777777" w:rsidR="00A41FBF" w:rsidRPr="00DD5E77" w:rsidRDefault="00A41FBF" w:rsidP="000802CD">
      <w:pPr>
        <w:pStyle w:val="KeinLeerraum"/>
        <w:rPr>
          <w:rFonts w:ascii="Avenir" w:hAnsi="Avenir"/>
          <w:sz w:val="20"/>
          <w:szCs w:val="20"/>
          <w:lang w:eastAsia="de-DE"/>
        </w:rPr>
      </w:pPr>
    </w:p>
    <w:p w14:paraId="3907F297" w14:textId="77777777" w:rsidR="000802CD" w:rsidRPr="00DD5E77" w:rsidRDefault="000802CD" w:rsidP="000802CD">
      <w:pPr>
        <w:pStyle w:val="KeinLeerraum"/>
        <w:rPr>
          <w:rFonts w:ascii="Avenir" w:hAnsi="Avenir"/>
          <w:b/>
          <w:bCs/>
          <w:sz w:val="20"/>
          <w:szCs w:val="20"/>
          <w:lang w:eastAsia="de-DE"/>
        </w:rPr>
      </w:pPr>
      <w:r w:rsidRPr="00DD5E77">
        <w:rPr>
          <w:rFonts w:ascii="Avenir" w:hAnsi="Avenir"/>
          <w:b/>
          <w:bCs/>
          <w:sz w:val="20"/>
          <w:szCs w:val="20"/>
          <w:lang w:eastAsia="de-DE"/>
        </w:rPr>
        <w:t>ZAHLUNGSMÖGLICHKEITEN</w:t>
      </w:r>
    </w:p>
    <w:p w14:paraId="00F261C7"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Bei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Urlaub haben Sie folgende Zahlungsmöglichkeiten</w:t>
      </w:r>
    </w:p>
    <w:p w14:paraId="6D9DB761"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Kreditkarte - Visa Card, Mastercard</w:t>
      </w:r>
    </w:p>
    <w:p w14:paraId="5690E4E5"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Auslandsüberweisung Bitte beachten Sie, dass es bei einer Auslandsüberweisung bis zu 3-4 Arbeitstage dauern kann, bis das Geld auf unserem Konto eingeht, und die Banken Bearbeitungsgebühren für die Überweisung nehmen (Kosten trägt der Auftraggeber!).</w:t>
      </w:r>
    </w:p>
    <w:p w14:paraId="0FAA16B6"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Flugbuchungen über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w:t>
      </w:r>
    </w:p>
    <w:p w14:paraId="0B35FEB7"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Um Flüge buchen zu können, benötigen wir neben der Vollzahlung der Flüge auch die vollen Namensangaben (wie sie im Pass/Personalausweis stehen!) und das Geburtsdatum aller Reiseteilnehmer, da eine Flugbuchung ohne diese Angaben nicht möglich ist. Sobald wir Ihre Flüge gebucht haben, erhalten Sie Ihre Tickets per Mail. Es liegt in Ihrer Verantwortung, Ihrer Flugbuchung umgehend auf Fehler in der Rechtschreibung und alle anderen Details zu überprüfen, so dass eine Korrektur möglichst schnell und ohne eventuelle Folgekosten vorgenommen werden kann. Die Fluggesellschaften behalten sich das Recht vor, ohne vorherige Ankündigung, Änderungen an ihren Zeit-/Flugplänen vorzunehmen.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Urlaub kann nicht für solche Änderungen der Fluggesellschaften verantwortlich gemacht werden.</w:t>
      </w:r>
    </w:p>
    <w:p w14:paraId="310FF144" w14:textId="77777777" w:rsidR="00A41FBF" w:rsidRPr="00DD5E77" w:rsidRDefault="00A41FBF" w:rsidP="000802CD">
      <w:pPr>
        <w:pStyle w:val="KeinLeerraum"/>
        <w:rPr>
          <w:rFonts w:ascii="Avenir" w:hAnsi="Avenir"/>
          <w:sz w:val="20"/>
          <w:szCs w:val="20"/>
          <w:lang w:eastAsia="de-DE"/>
        </w:rPr>
      </w:pPr>
    </w:p>
    <w:p w14:paraId="3179679B" w14:textId="77777777" w:rsidR="000802CD" w:rsidRPr="00532FF1" w:rsidRDefault="000802CD" w:rsidP="000802CD">
      <w:pPr>
        <w:pStyle w:val="KeinLeerraum"/>
        <w:rPr>
          <w:rFonts w:ascii="Avenir" w:hAnsi="Avenir"/>
          <w:b/>
          <w:bCs/>
          <w:sz w:val="20"/>
          <w:szCs w:val="20"/>
          <w:lang w:eastAsia="de-DE"/>
        </w:rPr>
      </w:pPr>
      <w:r w:rsidRPr="00532FF1">
        <w:rPr>
          <w:rFonts w:ascii="Avenir" w:hAnsi="Avenir"/>
          <w:b/>
          <w:bCs/>
          <w:sz w:val="20"/>
          <w:szCs w:val="20"/>
          <w:lang w:eastAsia="de-DE"/>
        </w:rPr>
        <w:t>Flugstornierungen</w:t>
      </w:r>
    </w:p>
    <w:p w14:paraId="198876D5"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Bei Flugstornierungen entstehen 100 % Stornierungsgebühren und es gibt keine Rückerstattung der Flugkosten. Datum und/oder Namensänderungen </w:t>
      </w:r>
      <w:proofErr w:type="gramStart"/>
      <w:r w:rsidRPr="00DD5E77">
        <w:rPr>
          <w:rFonts w:ascii="Avenir" w:hAnsi="Avenir"/>
          <w:sz w:val="20"/>
          <w:szCs w:val="20"/>
          <w:lang w:eastAsia="de-DE"/>
        </w:rPr>
        <w:t>können teilweise nicht möglich sein</w:t>
      </w:r>
      <w:proofErr w:type="gramEnd"/>
      <w:r w:rsidRPr="00DD5E77">
        <w:rPr>
          <w:rFonts w:ascii="Avenir" w:hAnsi="Avenir"/>
          <w:sz w:val="20"/>
          <w:szCs w:val="20"/>
          <w:lang w:eastAsia="de-DE"/>
        </w:rPr>
        <w:t>, oder wenn doch, könnten weitere Kosten entstehen. Hier gelten die Bestimmungen der Fluggesellschaften. GOLFGEPÄCKRESERVIERUNGEN FÜR FLÜGE Bitte beachten Sie, dass Flugzeuge nur eine bestimmte Kapazität für die Beförderung von Golfgepäcks haben.</w:t>
      </w:r>
    </w:p>
    <w:p w14:paraId="748222CA" w14:textId="77777777" w:rsidR="00A41FBF" w:rsidRPr="00DD5E77" w:rsidRDefault="00A41FBF" w:rsidP="000802CD">
      <w:pPr>
        <w:pStyle w:val="KeinLeerraum"/>
        <w:rPr>
          <w:rFonts w:ascii="Avenir" w:hAnsi="Avenir"/>
          <w:sz w:val="20"/>
          <w:szCs w:val="20"/>
          <w:lang w:eastAsia="de-DE"/>
        </w:rPr>
      </w:pPr>
    </w:p>
    <w:p w14:paraId="234394D5" w14:textId="77777777" w:rsidR="000802CD" w:rsidRPr="00532FF1" w:rsidRDefault="000802CD" w:rsidP="000802CD">
      <w:pPr>
        <w:pStyle w:val="KeinLeerraum"/>
        <w:rPr>
          <w:rFonts w:ascii="Avenir" w:hAnsi="Avenir"/>
          <w:b/>
          <w:bCs/>
          <w:sz w:val="20"/>
          <w:szCs w:val="20"/>
          <w:lang w:eastAsia="de-DE"/>
        </w:rPr>
      </w:pPr>
      <w:proofErr w:type="spellStart"/>
      <w:r w:rsidRPr="00532FF1">
        <w:rPr>
          <w:rFonts w:ascii="Avenir" w:hAnsi="Avenir"/>
          <w:b/>
          <w:bCs/>
          <w:sz w:val="20"/>
          <w:szCs w:val="20"/>
          <w:lang w:eastAsia="de-DE"/>
        </w:rPr>
        <w:t>Stornierungsbedinungen</w:t>
      </w:r>
      <w:proofErr w:type="spellEnd"/>
    </w:p>
    <w:p w14:paraId="72B185D8"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Im Falle, dass Sie oder ein Teilnehmer Ihrer Gruppe sich entscheidet, seine schon bestätigte Buchung zu stornieren müssen Sie uns dies in schriftlicher Form mitteilen. Ihre Mitteilung der Stornierung wird nur gültig, wenn es bei uns in </w:t>
      </w:r>
      <w:r w:rsidRPr="00DD5E77">
        <w:rPr>
          <w:rFonts w:ascii="Avenir" w:hAnsi="Avenir"/>
          <w:sz w:val="20"/>
          <w:szCs w:val="20"/>
          <w:lang w:eastAsia="de-DE"/>
        </w:rPr>
        <w:lastRenderedPageBreak/>
        <w:t xml:space="preserve">schriftlicher Form eintrifft und ist gültig ab dem Datum des </w:t>
      </w:r>
      <w:proofErr w:type="spellStart"/>
      <w:r w:rsidRPr="00DD5E77">
        <w:rPr>
          <w:rFonts w:ascii="Avenir" w:hAnsi="Avenir"/>
          <w:sz w:val="20"/>
          <w:szCs w:val="20"/>
          <w:lang w:eastAsia="de-DE"/>
        </w:rPr>
        <w:t>Erhaltes</w:t>
      </w:r>
      <w:proofErr w:type="spellEnd"/>
      <w:r w:rsidRPr="00DD5E77">
        <w:rPr>
          <w:rFonts w:ascii="Avenir" w:hAnsi="Avenir"/>
          <w:sz w:val="20"/>
          <w:szCs w:val="20"/>
          <w:lang w:eastAsia="de-DE"/>
        </w:rPr>
        <w:t xml:space="preserve"> unsererseits und unserer schriftlicher </w:t>
      </w:r>
      <w:proofErr w:type="spellStart"/>
      <w:r w:rsidRPr="00DD5E77">
        <w:rPr>
          <w:rFonts w:ascii="Avenir" w:hAnsi="Avenir"/>
          <w:sz w:val="20"/>
          <w:szCs w:val="20"/>
          <w:lang w:eastAsia="de-DE"/>
        </w:rPr>
        <w:t>Bestaetigung</w:t>
      </w:r>
      <w:proofErr w:type="spellEnd"/>
      <w:r w:rsidRPr="00DD5E77">
        <w:rPr>
          <w:rFonts w:ascii="Avenir" w:hAnsi="Avenir"/>
          <w:sz w:val="20"/>
          <w:szCs w:val="20"/>
          <w:lang w:eastAsia="de-DE"/>
        </w:rPr>
        <w:t xml:space="preserve">. Wir empfehlen Ihnen daher die Wahl eines Versandweges mit Zustellungsnachweis. Wenn Sie Ihren Urlaub bis zu 60 Tagen vor Anreise, aufgrund unvorhergesehener Umstände stornieren möchten, entstehen Ihnen Stornierungskosten in Höhe von 50 EURO pro </w:t>
      </w:r>
      <w:proofErr w:type="gramStart"/>
      <w:r w:rsidRPr="00DD5E77">
        <w:rPr>
          <w:rFonts w:ascii="Avenir" w:hAnsi="Avenir"/>
          <w:sz w:val="20"/>
          <w:szCs w:val="20"/>
          <w:lang w:eastAsia="de-DE"/>
        </w:rPr>
        <w:t>Person(</w:t>
      </w:r>
      <w:proofErr w:type="gramEnd"/>
      <w:r w:rsidRPr="00DD5E77">
        <w:rPr>
          <w:rFonts w:ascii="Avenir" w:hAnsi="Avenir"/>
          <w:sz w:val="20"/>
          <w:szCs w:val="20"/>
          <w:lang w:eastAsia="de-DE"/>
        </w:rPr>
        <w:t xml:space="preserve">in Höhe Ihrer Anzahlung) (Anmerkung; Es könnten dennoch weitere Stornogebühren bis zu 100% der Reservierungsgebühren entstehen.) Sollte die Stornierung innerhalb der 60 </w:t>
      </w:r>
      <w:proofErr w:type="gramStart"/>
      <w:r w:rsidRPr="00DD5E77">
        <w:rPr>
          <w:rFonts w:ascii="Avenir" w:hAnsi="Avenir"/>
          <w:sz w:val="20"/>
          <w:szCs w:val="20"/>
          <w:lang w:eastAsia="de-DE"/>
        </w:rPr>
        <w:t>Tage</w:t>
      </w:r>
      <w:proofErr w:type="gramEnd"/>
      <w:r w:rsidRPr="00DD5E77">
        <w:rPr>
          <w:rFonts w:ascii="Avenir" w:hAnsi="Avenir"/>
          <w:sz w:val="20"/>
          <w:szCs w:val="20"/>
          <w:lang w:eastAsia="de-DE"/>
        </w:rPr>
        <w:t xml:space="preserve"> bis Anreise stattfinden </w:t>
      </w:r>
      <w:proofErr w:type="spellStart"/>
      <w:r w:rsidRPr="00DD5E77">
        <w:rPr>
          <w:rFonts w:ascii="Avenir" w:hAnsi="Avenir"/>
          <w:sz w:val="20"/>
          <w:szCs w:val="20"/>
          <w:lang w:eastAsia="de-DE"/>
        </w:rPr>
        <w:t>enstehen</w:t>
      </w:r>
      <w:proofErr w:type="spellEnd"/>
      <w:r w:rsidRPr="00DD5E77">
        <w:rPr>
          <w:rFonts w:ascii="Avenir" w:hAnsi="Avenir"/>
          <w:sz w:val="20"/>
          <w:szCs w:val="20"/>
          <w:lang w:eastAsia="de-DE"/>
        </w:rPr>
        <w:t xml:space="preserve"> Ihnen 100 % </w:t>
      </w:r>
      <w:proofErr w:type="spellStart"/>
      <w:r w:rsidRPr="00DD5E77">
        <w:rPr>
          <w:rFonts w:ascii="Avenir" w:hAnsi="Avenir"/>
          <w:sz w:val="20"/>
          <w:szCs w:val="20"/>
          <w:lang w:eastAsia="de-DE"/>
        </w:rPr>
        <w:t>Stornierunsggebühren</w:t>
      </w:r>
      <w:proofErr w:type="spellEnd"/>
      <w:r w:rsidRPr="00DD5E77">
        <w:rPr>
          <w:rFonts w:ascii="Avenir" w:hAnsi="Avenir"/>
          <w:sz w:val="20"/>
          <w:szCs w:val="20"/>
          <w:lang w:eastAsia="de-DE"/>
        </w:rPr>
        <w:t xml:space="preserve">, </w:t>
      </w:r>
      <w:proofErr w:type="spellStart"/>
      <w:r w:rsidRPr="00DD5E77">
        <w:rPr>
          <w:rFonts w:ascii="Avenir" w:hAnsi="Avenir"/>
          <w:sz w:val="20"/>
          <w:szCs w:val="20"/>
          <w:lang w:eastAsia="de-DE"/>
        </w:rPr>
        <w:t>d.h.der</w:t>
      </w:r>
      <w:proofErr w:type="spellEnd"/>
      <w:r w:rsidRPr="00DD5E77">
        <w:rPr>
          <w:rFonts w:ascii="Avenir" w:hAnsi="Avenir"/>
          <w:sz w:val="20"/>
          <w:szCs w:val="20"/>
          <w:lang w:eastAsia="de-DE"/>
        </w:rPr>
        <w:t xml:space="preserve"> gesamte Reisepreis wird in Rechnung gestellt, und Sie haben kein Anrecht auf eine Rückerstattung. In einigen (Sonder-) Fällen (wie z.B. Krankheit, Todesfall) würden wir versuchen die Zahlungen für Ihren Urlaub vom Hotel und den Golfclubs rückerstattet zu bekommen. Daher benötigen wir bei Stornierungen durch Krankheit ein Attest oder die Sterbeurkunde/-Bescheinigung. Achtung; Bei Gruppenbuchungen ab mindestens 8 Teilnehmer gelten Sonderregelungen. (Für weitere </w:t>
      </w:r>
      <w:proofErr w:type="spellStart"/>
      <w:r w:rsidRPr="00DD5E77">
        <w:rPr>
          <w:rFonts w:ascii="Avenir" w:hAnsi="Avenir"/>
          <w:sz w:val="20"/>
          <w:szCs w:val="20"/>
          <w:lang w:eastAsia="de-DE"/>
        </w:rPr>
        <w:t>informationen</w:t>
      </w:r>
      <w:proofErr w:type="spellEnd"/>
      <w:r w:rsidRPr="00DD5E77">
        <w:rPr>
          <w:rFonts w:ascii="Avenir" w:hAnsi="Avenir"/>
          <w:sz w:val="20"/>
          <w:szCs w:val="20"/>
          <w:lang w:eastAsia="de-DE"/>
        </w:rPr>
        <w:t xml:space="preserve"> wenden Sie sich bitte an Ihren Ansprechpartner)</w:t>
      </w:r>
    </w:p>
    <w:p w14:paraId="50E754AC" w14:textId="77777777" w:rsidR="00A41FBF" w:rsidRPr="00DD5E77" w:rsidRDefault="00A41FBF" w:rsidP="000802CD">
      <w:pPr>
        <w:pStyle w:val="KeinLeerraum"/>
        <w:rPr>
          <w:rFonts w:ascii="Avenir" w:hAnsi="Avenir"/>
          <w:sz w:val="20"/>
          <w:szCs w:val="20"/>
          <w:lang w:eastAsia="de-DE"/>
        </w:rPr>
      </w:pPr>
    </w:p>
    <w:p w14:paraId="1F68A0D6" w14:textId="77777777" w:rsidR="000802CD" w:rsidRPr="00532FF1" w:rsidRDefault="000802CD" w:rsidP="000802CD">
      <w:pPr>
        <w:pStyle w:val="KeinLeerraum"/>
        <w:rPr>
          <w:rFonts w:ascii="Avenir" w:hAnsi="Avenir"/>
          <w:b/>
          <w:bCs/>
          <w:sz w:val="20"/>
          <w:szCs w:val="20"/>
          <w:lang w:eastAsia="de-DE"/>
        </w:rPr>
      </w:pPr>
      <w:r w:rsidRPr="00532FF1">
        <w:rPr>
          <w:rFonts w:ascii="Avenir" w:hAnsi="Avenir"/>
          <w:b/>
          <w:bCs/>
          <w:sz w:val="20"/>
          <w:szCs w:val="20"/>
          <w:lang w:eastAsia="de-DE"/>
        </w:rPr>
        <w:t>Reiseversicherung</w:t>
      </w:r>
    </w:p>
    <w:p w14:paraId="0BEF04D7"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Wir empfehlen Ihnen vor Ihrer Reise eine Reiseversicherung </w:t>
      </w:r>
      <w:proofErr w:type="spellStart"/>
      <w:r w:rsidRPr="00DD5E77">
        <w:rPr>
          <w:rFonts w:ascii="Avenir" w:hAnsi="Avenir"/>
          <w:sz w:val="20"/>
          <w:szCs w:val="20"/>
          <w:lang w:eastAsia="de-DE"/>
        </w:rPr>
        <w:t>abzuschliessen</w:t>
      </w:r>
      <w:proofErr w:type="spellEnd"/>
      <w:r w:rsidRPr="00DD5E77">
        <w:rPr>
          <w:rFonts w:ascii="Avenir" w:hAnsi="Avenir"/>
          <w:sz w:val="20"/>
          <w:szCs w:val="20"/>
          <w:lang w:eastAsia="de-DE"/>
        </w:rPr>
        <w:t xml:space="preserve">, und/oder einen Auslandskrankenschein bei Ihrer Krankenversicherung einzuholen. Niemand plant im Urlaub krank oder verletzt zu werden, jedoch ist es sehr </w:t>
      </w:r>
      <w:proofErr w:type="gramStart"/>
      <w:r w:rsidRPr="00DD5E77">
        <w:rPr>
          <w:rFonts w:ascii="Avenir" w:hAnsi="Avenir"/>
          <w:sz w:val="20"/>
          <w:szCs w:val="20"/>
          <w:lang w:eastAsia="de-DE"/>
        </w:rPr>
        <w:t>wichtig</w:t>
      </w:r>
      <w:proofErr w:type="gramEnd"/>
      <w:r w:rsidRPr="00DD5E77">
        <w:rPr>
          <w:rFonts w:ascii="Avenir" w:hAnsi="Avenir"/>
          <w:sz w:val="20"/>
          <w:szCs w:val="20"/>
          <w:lang w:eastAsia="de-DE"/>
        </w:rPr>
        <w:t xml:space="preserve"> wenn man in ein fremdes Land fährt, dass die medizinische Versorgung (ab-) gesichert ist. Ihre Versicherung sollte Notarztkosten, Unfall – und Rückführungskosten abdecken. Darüber hinaus empfehlen wir auch eine Reiserücktrittsversicherung, sowie eine Versicherung für Ihr Gepäck, und eine Haftpflichtversicherung.</w:t>
      </w:r>
    </w:p>
    <w:p w14:paraId="6B997070"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Pässe-, Visa- und Gesundheitsbestimmungen</w:t>
      </w:r>
    </w:p>
    <w:p w14:paraId="787B6BB3"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Sie müssen bei einer Reise in ein anderes Land sicherstellen, dass Ihr Reisepass noch gültig ist. Bei bestimmten </w:t>
      </w:r>
      <w:proofErr w:type="spellStart"/>
      <w:r w:rsidRPr="00DD5E77">
        <w:rPr>
          <w:rFonts w:ascii="Avenir" w:hAnsi="Avenir"/>
          <w:sz w:val="20"/>
          <w:szCs w:val="20"/>
          <w:lang w:eastAsia="de-DE"/>
        </w:rPr>
        <w:t>Laendern</w:t>
      </w:r>
      <w:proofErr w:type="spellEnd"/>
      <w:r w:rsidRPr="00DD5E77">
        <w:rPr>
          <w:rFonts w:ascii="Avenir" w:hAnsi="Avenir"/>
          <w:sz w:val="20"/>
          <w:szCs w:val="20"/>
          <w:lang w:eastAsia="de-DE"/>
        </w:rPr>
        <w:t xml:space="preserve"> können ein Einreisevisum und bestimmte Passgültigkeitsbedingungen erforderlich sein. Bitte Informieren Sie sich dazu vor Ihrer Reise. Alle Reisenden müssen sicherstellen, dass ihre Reisedokumente vollständig sind.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übernimmt keinerlei Verantwortung für Reisedokumente.</w:t>
      </w:r>
      <w:hyperlink r:id="rId12" w:tgtFrame="_blank" w:history="1">
        <w:r w:rsidRPr="00DD5E77">
          <w:rPr>
            <w:rFonts w:ascii="Avenir" w:hAnsi="Avenir"/>
            <w:color w:val="A8C513"/>
            <w:sz w:val="20"/>
            <w:szCs w:val="20"/>
            <w:lang w:eastAsia="de-DE"/>
          </w:rPr>
          <w:t> </w:t>
        </w:r>
        <w:r w:rsidRPr="00DD5E77">
          <w:rPr>
            <w:rFonts w:ascii="Avenir" w:hAnsi="Avenir"/>
            <w:color w:val="A8C513"/>
            <w:sz w:val="20"/>
            <w:szCs w:val="20"/>
            <w:u w:val="single"/>
            <w:lang w:eastAsia="de-DE"/>
          </w:rPr>
          <w:t>www.evisa.gov.tr/de</w:t>
        </w:r>
        <w:r w:rsidRPr="00DD5E77">
          <w:rPr>
            <w:rFonts w:ascii="Avenir" w:hAnsi="Avenir"/>
            <w:color w:val="A8C513"/>
            <w:sz w:val="20"/>
            <w:szCs w:val="20"/>
            <w:lang w:eastAsia="de-DE"/>
          </w:rPr>
          <w:t> </w:t>
        </w:r>
      </w:hyperlink>
      <w:r w:rsidRPr="00DD5E77">
        <w:rPr>
          <w:rFonts w:ascii="Avenir" w:hAnsi="Avenir"/>
          <w:sz w:val="20"/>
          <w:szCs w:val="20"/>
          <w:lang w:eastAsia="de-DE"/>
        </w:rPr>
        <w:t>erwerben.</w:t>
      </w:r>
    </w:p>
    <w:p w14:paraId="31DFAB56"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Ankunft in Ihrem Hotel und </w:t>
      </w:r>
      <w:proofErr w:type="spellStart"/>
      <w:r w:rsidRPr="00DD5E77">
        <w:rPr>
          <w:rFonts w:ascii="Avenir" w:hAnsi="Avenir"/>
          <w:sz w:val="20"/>
          <w:szCs w:val="20"/>
          <w:lang w:eastAsia="de-DE"/>
        </w:rPr>
        <w:t>Begrüssungstreffen</w:t>
      </w:r>
      <w:proofErr w:type="spellEnd"/>
    </w:p>
    <w:p w14:paraId="6CBCDF13"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Unser Reisebegleiter wird Sie am Anreisetag am Flughafen in Antalya mit einem Schild von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erwarten und Sie zu Ihrem Hotel bringen. Die Informationen zu Ihrem </w:t>
      </w:r>
      <w:proofErr w:type="spellStart"/>
      <w:r w:rsidRPr="00DD5E77">
        <w:rPr>
          <w:rFonts w:ascii="Avenir" w:hAnsi="Avenir"/>
          <w:sz w:val="20"/>
          <w:szCs w:val="20"/>
          <w:lang w:eastAsia="de-DE"/>
        </w:rPr>
        <w:t>Begrüssungstreffen</w:t>
      </w:r>
      <w:proofErr w:type="spellEnd"/>
      <w:r w:rsidRPr="00DD5E77">
        <w:rPr>
          <w:rFonts w:ascii="Avenir" w:hAnsi="Avenir"/>
          <w:sz w:val="20"/>
          <w:szCs w:val="20"/>
          <w:lang w:eastAsia="de-DE"/>
        </w:rPr>
        <w:t xml:space="preserve"> werden Sie bei Ankunft erhalten. Wir möchten Sie bitten, das </w:t>
      </w:r>
      <w:proofErr w:type="spellStart"/>
      <w:r w:rsidRPr="00DD5E77">
        <w:rPr>
          <w:rFonts w:ascii="Avenir" w:hAnsi="Avenir"/>
          <w:sz w:val="20"/>
          <w:szCs w:val="20"/>
          <w:lang w:eastAsia="de-DE"/>
        </w:rPr>
        <w:t>Begrüssungstreffen</w:t>
      </w:r>
      <w:proofErr w:type="spellEnd"/>
      <w:r w:rsidRPr="00DD5E77">
        <w:rPr>
          <w:rFonts w:ascii="Avenir" w:hAnsi="Avenir"/>
          <w:sz w:val="20"/>
          <w:szCs w:val="20"/>
          <w:lang w:eastAsia="de-DE"/>
        </w:rPr>
        <w:t xml:space="preserve"> mit unserem Reiseleiter zu besuchen, da dort eventuellen Fragen beantwortet, und Ihnen Ihre Abholzeiten für den Shuttleservice von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mitgeteilt werden.</w:t>
      </w:r>
    </w:p>
    <w:p w14:paraId="24C6DE21"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Unterkunft</w:t>
      </w:r>
    </w:p>
    <w:p w14:paraId="7C446623"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Bei Überbuchungen, oder wenn wir Sie aus anderen Gründen </w:t>
      </w:r>
      <w:proofErr w:type="spellStart"/>
      <w:r w:rsidRPr="00DD5E77">
        <w:rPr>
          <w:rFonts w:ascii="Avenir" w:hAnsi="Avenir"/>
          <w:sz w:val="20"/>
          <w:szCs w:val="20"/>
          <w:lang w:eastAsia="de-DE"/>
        </w:rPr>
        <w:t>ausserhalb</w:t>
      </w:r>
      <w:proofErr w:type="spellEnd"/>
      <w:r w:rsidRPr="00DD5E77">
        <w:rPr>
          <w:rFonts w:ascii="Avenir" w:hAnsi="Avenir"/>
          <w:sz w:val="20"/>
          <w:szCs w:val="20"/>
          <w:lang w:eastAsia="de-DE"/>
        </w:rPr>
        <w:t xml:space="preserve"> unseres Einflusses (wie z.B. </w:t>
      </w:r>
      <w:proofErr w:type="spellStart"/>
      <w:r w:rsidRPr="00DD5E77">
        <w:rPr>
          <w:rFonts w:ascii="Avenir" w:hAnsi="Avenir"/>
          <w:sz w:val="20"/>
          <w:szCs w:val="20"/>
          <w:lang w:eastAsia="de-DE"/>
        </w:rPr>
        <w:t>Schliessung</w:t>
      </w:r>
      <w:proofErr w:type="spellEnd"/>
      <w:r w:rsidRPr="00DD5E77">
        <w:rPr>
          <w:rFonts w:ascii="Avenir" w:hAnsi="Avenir"/>
          <w:sz w:val="20"/>
          <w:szCs w:val="20"/>
          <w:lang w:eastAsia="de-DE"/>
        </w:rPr>
        <w:t xml:space="preserve"> des Hotels) nicht im gebuchten Hotel unterbringen können, behalten wir uns das Recht vor, Ihnen eine Unterkunft in einem ähnlichen Standard anzubieten. Die All-Inclusive- Konzepte beinhalten Frühstück, Mittagessen und Abendessen sowie die meisten Softdrinks und lokalen alkoholische Getränke. In der Regel sind importierte Getränke gegen Gebühr. Die a la carte-Restaurants in einigen Hotels haben eine Servicegebühr. Die Leistungen in den Golfclub sind oftmals nicht in dem All-Inclusive-Konzept des Hotels inbegriffen, und somit gegen Gebühr.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Urlaub übernimmt keinerlei Verantwortung und Haftung für zusätzliche </w:t>
      </w:r>
      <w:proofErr w:type="gramStart"/>
      <w:r w:rsidRPr="00DD5E77">
        <w:rPr>
          <w:rFonts w:ascii="Avenir" w:hAnsi="Avenir"/>
          <w:sz w:val="20"/>
          <w:szCs w:val="20"/>
          <w:lang w:eastAsia="de-DE"/>
        </w:rPr>
        <w:t>Kosten</w:t>
      </w:r>
      <w:proofErr w:type="gramEnd"/>
      <w:r w:rsidRPr="00DD5E77">
        <w:rPr>
          <w:rFonts w:ascii="Avenir" w:hAnsi="Avenir"/>
          <w:sz w:val="20"/>
          <w:szCs w:val="20"/>
          <w:lang w:eastAsia="de-DE"/>
        </w:rPr>
        <w:t xml:space="preserve"> die Ihnen entstehen können.</w:t>
      </w:r>
    </w:p>
    <w:p w14:paraId="2CB1CAE8" w14:textId="77777777" w:rsidR="00A41FBF" w:rsidRPr="00DD5E77" w:rsidRDefault="00A41FBF" w:rsidP="000802CD">
      <w:pPr>
        <w:pStyle w:val="KeinLeerraum"/>
        <w:rPr>
          <w:rFonts w:ascii="Avenir" w:hAnsi="Avenir"/>
          <w:sz w:val="20"/>
          <w:szCs w:val="20"/>
          <w:lang w:eastAsia="de-DE"/>
        </w:rPr>
      </w:pPr>
    </w:p>
    <w:p w14:paraId="670F37DC" w14:textId="77777777" w:rsidR="000802CD" w:rsidRPr="00532FF1" w:rsidRDefault="000802CD" w:rsidP="000802CD">
      <w:pPr>
        <w:pStyle w:val="KeinLeerraum"/>
        <w:rPr>
          <w:rFonts w:ascii="Avenir" w:hAnsi="Avenir"/>
          <w:b/>
          <w:bCs/>
          <w:sz w:val="20"/>
          <w:szCs w:val="20"/>
          <w:lang w:eastAsia="de-DE"/>
        </w:rPr>
      </w:pPr>
      <w:r w:rsidRPr="00532FF1">
        <w:rPr>
          <w:rFonts w:ascii="Avenir" w:hAnsi="Avenir"/>
          <w:b/>
          <w:bCs/>
          <w:sz w:val="20"/>
          <w:szCs w:val="20"/>
          <w:lang w:eastAsia="de-DE"/>
        </w:rPr>
        <w:t>Kundenwünsche</w:t>
      </w:r>
    </w:p>
    <w:p w14:paraId="4DDEE988"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Kundenwünsche müssen zum Zeitpunkt der Buchung angegeben werden. Alle angemessenen Wünsche werden an die entsprechenden Stellen weitergeleitet. Die </w:t>
      </w:r>
      <w:proofErr w:type="spellStart"/>
      <w:r w:rsidRPr="00DD5E77">
        <w:rPr>
          <w:rFonts w:ascii="Avenir" w:hAnsi="Avenir"/>
          <w:sz w:val="20"/>
          <w:szCs w:val="20"/>
          <w:lang w:eastAsia="de-DE"/>
        </w:rPr>
        <w:t>Erfüllüng</w:t>
      </w:r>
      <w:proofErr w:type="spellEnd"/>
      <w:r w:rsidRPr="00DD5E77">
        <w:rPr>
          <w:rFonts w:ascii="Avenir" w:hAnsi="Avenir"/>
          <w:sz w:val="20"/>
          <w:szCs w:val="20"/>
          <w:lang w:eastAsia="de-DE"/>
        </w:rPr>
        <w:t xml:space="preserve"> der Kundenwünsche sind abhängig von Verfügbarkeiten, und können nicht garantiert werden. Bitte teilen Sie Ihrem Verkaufsmitarbeiter Ihre speziellen Wünsche mit. Wenn Sie, oder ein Mitglied Ihrer Gruppe, eine medizinische Beeinträchtigung oder Behinderung haben, die den Urlaub beeinflussen kann, möchten wir Sie bitten, uns alle Details dazu zum Zeitpunkt der Buchung schriftlich mitzuteilen. Wir werden gerne alle diese Informationen an das Hotel weiterleiten.</w:t>
      </w:r>
    </w:p>
    <w:p w14:paraId="19A8B82C" w14:textId="77777777" w:rsidR="00A41FBF" w:rsidRPr="00DD5E77" w:rsidRDefault="00A41FBF" w:rsidP="000802CD">
      <w:pPr>
        <w:pStyle w:val="KeinLeerraum"/>
        <w:rPr>
          <w:rFonts w:ascii="Avenir" w:hAnsi="Avenir"/>
          <w:sz w:val="20"/>
          <w:szCs w:val="20"/>
          <w:lang w:eastAsia="de-DE"/>
        </w:rPr>
      </w:pPr>
    </w:p>
    <w:p w14:paraId="7BB1F4D9" w14:textId="77777777" w:rsidR="000802CD" w:rsidRPr="00532FF1" w:rsidRDefault="000802CD" w:rsidP="000802CD">
      <w:pPr>
        <w:pStyle w:val="KeinLeerraum"/>
        <w:rPr>
          <w:rFonts w:ascii="Avenir" w:hAnsi="Avenir"/>
          <w:b/>
          <w:bCs/>
          <w:sz w:val="20"/>
          <w:szCs w:val="20"/>
          <w:lang w:eastAsia="de-DE"/>
        </w:rPr>
      </w:pPr>
      <w:r w:rsidRPr="00532FF1">
        <w:rPr>
          <w:rFonts w:ascii="Avenir" w:hAnsi="Avenir"/>
          <w:b/>
          <w:bCs/>
          <w:sz w:val="20"/>
          <w:szCs w:val="20"/>
          <w:lang w:eastAsia="de-DE"/>
        </w:rPr>
        <w:t xml:space="preserve">Tee </w:t>
      </w:r>
      <w:proofErr w:type="spellStart"/>
      <w:r w:rsidRPr="00532FF1">
        <w:rPr>
          <w:rFonts w:ascii="Avenir" w:hAnsi="Avenir"/>
          <w:b/>
          <w:bCs/>
          <w:sz w:val="20"/>
          <w:szCs w:val="20"/>
          <w:lang w:eastAsia="de-DE"/>
        </w:rPr>
        <w:t>times</w:t>
      </w:r>
      <w:proofErr w:type="spellEnd"/>
    </w:p>
    <w:p w14:paraId="750B1EFE"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Die Golfclubs behalten sich das Recht vor, wenn sie es als notwendig betrachten, Änderungen an Ihren Startzeiten vorzunehmen. Wenn ein Golfclub Ihre Startzeit ändert oder storniert, werden wir gerne versuchen Ihnen eine passende Alternative, je nach Verfügbarkeit, anzubieten. Bei einem höheren oder einem niedrigeren Preis der Alternative müssen Sie den Preisunterschied zahlen oder bekommen die Differenz erstattet. Der </w:t>
      </w:r>
      <w:proofErr w:type="spellStart"/>
      <w:r w:rsidRPr="00DD5E77">
        <w:rPr>
          <w:rFonts w:ascii="Avenir" w:hAnsi="Avenir"/>
          <w:sz w:val="20"/>
          <w:szCs w:val="20"/>
          <w:lang w:eastAsia="de-DE"/>
        </w:rPr>
        <w:t>Overseedingzeitraum</w:t>
      </w:r>
      <w:proofErr w:type="spellEnd"/>
      <w:r w:rsidRPr="00DD5E77">
        <w:rPr>
          <w:rFonts w:ascii="Avenir" w:hAnsi="Avenir"/>
          <w:sz w:val="20"/>
          <w:szCs w:val="20"/>
          <w:lang w:eastAsia="de-DE"/>
        </w:rPr>
        <w:t xml:space="preserve"> kann ohne vorherige Ankündigung vom Golfclub geändert werden, so dass Ihre Startzeit und/oder Ihr Spieltag </w:t>
      </w:r>
      <w:proofErr w:type="spellStart"/>
      <w:r w:rsidRPr="00DD5E77">
        <w:rPr>
          <w:rFonts w:ascii="Avenir" w:hAnsi="Avenir"/>
          <w:sz w:val="20"/>
          <w:szCs w:val="20"/>
          <w:lang w:eastAsia="de-DE"/>
        </w:rPr>
        <w:t>beinflusst</w:t>
      </w:r>
      <w:proofErr w:type="spellEnd"/>
      <w:r w:rsidRPr="00DD5E77">
        <w:rPr>
          <w:rFonts w:ascii="Avenir" w:hAnsi="Avenir"/>
          <w:sz w:val="20"/>
          <w:szCs w:val="20"/>
          <w:lang w:eastAsia="de-DE"/>
        </w:rPr>
        <w:t xml:space="preserve"> werden kann. Diese Änderung berechtigen nicht zu einer Stornierung Ihrer Urlaubsbuchung. Das </w:t>
      </w:r>
      <w:proofErr w:type="spellStart"/>
      <w:r w:rsidRPr="00DD5E77">
        <w:rPr>
          <w:rFonts w:ascii="Avenir" w:hAnsi="Avenir"/>
          <w:sz w:val="20"/>
          <w:szCs w:val="20"/>
          <w:lang w:eastAsia="de-DE"/>
        </w:rPr>
        <w:t>Overseeding</w:t>
      </w:r>
      <w:proofErr w:type="spellEnd"/>
      <w:r w:rsidRPr="00DD5E77">
        <w:rPr>
          <w:rFonts w:ascii="Avenir" w:hAnsi="Avenir"/>
          <w:sz w:val="20"/>
          <w:szCs w:val="20"/>
          <w:lang w:eastAsia="de-DE"/>
        </w:rPr>
        <w:t xml:space="preserve">, Wartung der Fairways, Greens </w:t>
      </w:r>
      <w:proofErr w:type="spellStart"/>
      <w:r w:rsidRPr="00DD5E77">
        <w:rPr>
          <w:rFonts w:ascii="Avenir" w:hAnsi="Avenir"/>
          <w:sz w:val="20"/>
          <w:szCs w:val="20"/>
          <w:lang w:eastAsia="de-DE"/>
        </w:rPr>
        <w:t>u.s.w</w:t>
      </w:r>
      <w:proofErr w:type="spellEnd"/>
      <w:r w:rsidRPr="00DD5E77">
        <w:rPr>
          <w:rFonts w:ascii="Avenir" w:hAnsi="Avenir"/>
          <w:sz w:val="20"/>
          <w:szCs w:val="20"/>
          <w:lang w:eastAsia="de-DE"/>
        </w:rPr>
        <w:t xml:space="preserve">. sind ein wesentlicher Bestandteil der Rechte der Golfclubs.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Urlaub übernimmt keinerlei Haftung für die Auswirkungen dieser Arbeiten auf Ihr Spiel /Ihre Startzeit. Alle Startzeiten werden von den Golfclubs als 4er </w:t>
      </w:r>
      <w:proofErr w:type="spellStart"/>
      <w:r w:rsidRPr="00DD5E77">
        <w:rPr>
          <w:rFonts w:ascii="Avenir" w:hAnsi="Avenir"/>
          <w:sz w:val="20"/>
          <w:szCs w:val="20"/>
          <w:lang w:eastAsia="de-DE"/>
        </w:rPr>
        <w:t>Flights</w:t>
      </w:r>
      <w:proofErr w:type="spellEnd"/>
      <w:r w:rsidRPr="00DD5E77">
        <w:rPr>
          <w:rFonts w:ascii="Avenir" w:hAnsi="Avenir"/>
          <w:sz w:val="20"/>
          <w:szCs w:val="20"/>
          <w:lang w:eastAsia="de-DE"/>
        </w:rPr>
        <w:t xml:space="preserve"> vergeben. Die Entscheidung über die Verteilung der Spieler </w:t>
      </w:r>
      <w:proofErr w:type="spellStart"/>
      <w:r w:rsidRPr="00DD5E77">
        <w:rPr>
          <w:rFonts w:ascii="Avenir" w:hAnsi="Avenir"/>
          <w:sz w:val="20"/>
          <w:szCs w:val="20"/>
          <w:lang w:eastAsia="de-DE"/>
        </w:rPr>
        <w:t>grösserer</w:t>
      </w:r>
      <w:proofErr w:type="spellEnd"/>
      <w:r w:rsidRPr="00DD5E77">
        <w:rPr>
          <w:rFonts w:ascii="Avenir" w:hAnsi="Avenir"/>
          <w:sz w:val="20"/>
          <w:szCs w:val="20"/>
          <w:lang w:eastAsia="de-DE"/>
        </w:rPr>
        <w:t xml:space="preserve"> Gruppen unterliegt allein den </w:t>
      </w:r>
      <w:proofErr w:type="spellStart"/>
      <w:r w:rsidRPr="00DD5E77">
        <w:rPr>
          <w:rFonts w:ascii="Avenir" w:hAnsi="Avenir"/>
          <w:sz w:val="20"/>
          <w:szCs w:val="20"/>
          <w:lang w:eastAsia="de-DE"/>
        </w:rPr>
        <w:t>Golfplaetzen</w:t>
      </w:r>
      <w:proofErr w:type="spellEnd"/>
      <w:r w:rsidRPr="00DD5E77">
        <w:rPr>
          <w:rFonts w:ascii="Avenir" w:hAnsi="Avenir"/>
          <w:sz w:val="20"/>
          <w:szCs w:val="20"/>
          <w:lang w:eastAsia="de-DE"/>
        </w:rPr>
        <w:t xml:space="preserve">. Wünsche werden gern, ohne </w:t>
      </w:r>
      <w:proofErr w:type="spellStart"/>
      <w:r w:rsidRPr="00DD5E77">
        <w:rPr>
          <w:rFonts w:ascii="Avenir" w:hAnsi="Avenir"/>
          <w:sz w:val="20"/>
          <w:szCs w:val="20"/>
          <w:lang w:eastAsia="de-DE"/>
        </w:rPr>
        <w:t>Gewaehr</w:t>
      </w:r>
      <w:proofErr w:type="spellEnd"/>
      <w:r w:rsidRPr="00DD5E77">
        <w:rPr>
          <w:rFonts w:ascii="Avenir" w:hAnsi="Avenir"/>
          <w:sz w:val="20"/>
          <w:szCs w:val="20"/>
          <w:lang w:eastAsia="de-DE"/>
        </w:rPr>
        <w:t xml:space="preserve">, </w:t>
      </w:r>
      <w:r w:rsidRPr="00DD5E77">
        <w:rPr>
          <w:rFonts w:ascii="Avenir" w:hAnsi="Avenir"/>
          <w:sz w:val="20"/>
          <w:szCs w:val="20"/>
          <w:lang w:eastAsia="de-DE"/>
        </w:rPr>
        <w:lastRenderedPageBreak/>
        <w:t xml:space="preserve">an die Golfclubs weitergeleitet. Da die Golfplätze sehr hoch gebucht sind, werden die offenen Stellen in den </w:t>
      </w:r>
      <w:proofErr w:type="spellStart"/>
      <w:r w:rsidRPr="00DD5E77">
        <w:rPr>
          <w:rFonts w:ascii="Avenir" w:hAnsi="Avenir"/>
          <w:sz w:val="20"/>
          <w:szCs w:val="20"/>
          <w:lang w:eastAsia="de-DE"/>
        </w:rPr>
        <w:t>Flights</w:t>
      </w:r>
      <w:proofErr w:type="spellEnd"/>
      <w:r w:rsidRPr="00DD5E77">
        <w:rPr>
          <w:rFonts w:ascii="Avenir" w:hAnsi="Avenir"/>
          <w:sz w:val="20"/>
          <w:szCs w:val="20"/>
          <w:lang w:eastAsia="de-DE"/>
        </w:rPr>
        <w:t xml:space="preserve"> mit anderen Golfern aufgefüllt.</w:t>
      </w:r>
    </w:p>
    <w:p w14:paraId="4EFFF018" w14:textId="77777777" w:rsidR="00A41FBF" w:rsidRPr="00DD5E77" w:rsidRDefault="00A41FBF" w:rsidP="000802CD">
      <w:pPr>
        <w:pStyle w:val="KeinLeerraum"/>
        <w:rPr>
          <w:rFonts w:ascii="Avenir" w:hAnsi="Avenir"/>
          <w:sz w:val="20"/>
          <w:szCs w:val="20"/>
          <w:lang w:eastAsia="de-DE"/>
        </w:rPr>
      </w:pPr>
    </w:p>
    <w:p w14:paraId="46B0E159" w14:textId="77777777" w:rsidR="000802CD" w:rsidRPr="00532FF1" w:rsidRDefault="000802CD" w:rsidP="000802CD">
      <w:pPr>
        <w:pStyle w:val="KeinLeerraum"/>
        <w:rPr>
          <w:rFonts w:ascii="Avenir" w:hAnsi="Avenir"/>
          <w:b/>
          <w:bCs/>
          <w:sz w:val="20"/>
          <w:szCs w:val="20"/>
          <w:lang w:eastAsia="de-DE"/>
        </w:rPr>
      </w:pPr>
      <w:r w:rsidRPr="00532FF1">
        <w:rPr>
          <w:rFonts w:ascii="Avenir" w:hAnsi="Avenir"/>
          <w:b/>
          <w:bCs/>
          <w:sz w:val="20"/>
          <w:szCs w:val="20"/>
          <w:lang w:eastAsia="de-DE"/>
        </w:rPr>
        <w:t>Kleiderordnung</w:t>
      </w:r>
    </w:p>
    <w:p w14:paraId="0AC1DC8A"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Der Dresscode für Golfer kann von Golfclub zu Golfclub variieren. Jeans oder Denim sind in der Regel nicht erlaubt. Die Golferinnen und Golfer sind verpflichtet ein Hemd mit Kragen zu tragen. Ärmellose Shirts sind für Damen erlaubt, solange das Hemd einen Kragen hat. Bei den meisten Golfclubs müssen Sie keine Golfspikes tragen, aber falls Sie welche tragen, müssen es in der Regel weiche Kunststoffspikes sein, damit der Golfplatz nicht beschädigt wird.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Urlaub haftet nicht bei eventuellem Spielverbot aufgrund unangemessener Kleidung.</w:t>
      </w:r>
    </w:p>
    <w:p w14:paraId="6D788A9E" w14:textId="77777777" w:rsidR="00A41FBF" w:rsidRPr="00DD5E77" w:rsidRDefault="00A41FBF" w:rsidP="000802CD">
      <w:pPr>
        <w:pStyle w:val="KeinLeerraum"/>
        <w:rPr>
          <w:rFonts w:ascii="Avenir" w:hAnsi="Avenir"/>
          <w:sz w:val="20"/>
          <w:szCs w:val="20"/>
          <w:lang w:eastAsia="de-DE"/>
        </w:rPr>
      </w:pPr>
    </w:p>
    <w:p w14:paraId="4A365F5E" w14:textId="77777777" w:rsidR="000802CD" w:rsidRPr="00532FF1" w:rsidRDefault="000802CD" w:rsidP="000802CD">
      <w:pPr>
        <w:pStyle w:val="KeinLeerraum"/>
        <w:rPr>
          <w:rFonts w:ascii="Avenir" w:hAnsi="Avenir"/>
          <w:b/>
          <w:bCs/>
          <w:sz w:val="20"/>
          <w:szCs w:val="20"/>
          <w:lang w:eastAsia="de-DE"/>
        </w:rPr>
      </w:pPr>
      <w:r w:rsidRPr="00532FF1">
        <w:rPr>
          <w:rFonts w:ascii="Avenir" w:hAnsi="Avenir"/>
          <w:b/>
          <w:bCs/>
          <w:sz w:val="20"/>
          <w:szCs w:val="20"/>
          <w:lang w:eastAsia="de-DE"/>
        </w:rPr>
        <w:t>Golfetikette &amp; Spielniveau</w:t>
      </w:r>
    </w:p>
    <w:p w14:paraId="22F56CB2"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Alle Golfer sollten jederzeit höflich sein, Sportgeist an den Tag legen, Rücksicht auf die anderen nehmen, und sich an die Regeln halten. Es wird erwartet, dass alle Golfer Kenntnis über die Golfetikette haben und es vermeiden, langsam zu spielen.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Urlaub kann nicht verantwortlich gemacht werden, wenn Golfer durch die Aufforderung des Marshalls weiter gehen müssen, und somit ein Loch verpassen, oder komplett vom Golfplatz verwiesen werden.</w:t>
      </w:r>
    </w:p>
    <w:p w14:paraId="4DF377FD" w14:textId="77777777" w:rsidR="00A41FBF" w:rsidRPr="00DD5E77" w:rsidRDefault="00A41FBF" w:rsidP="000802CD">
      <w:pPr>
        <w:pStyle w:val="KeinLeerraum"/>
        <w:rPr>
          <w:rFonts w:ascii="Avenir" w:hAnsi="Avenir"/>
          <w:sz w:val="20"/>
          <w:szCs w:val="20"/>
          <w:lang w:eastAsia="de-DE"/>
        </w:rPr>
      </w:pPr>
    </w:p>
    <w:p w14:paraId="3C57B072" w14:textId="77777777" w:rsidR="000802CD" w:rsidRPr="00532FF1" w:rsidRDefault="000802CD" w:rsidP="000802CD">
      <w:pPr>
        <w:pStyle w:val="KeinLeerraum"/>
        <w:rPr>
          <w:rFonts w:ascii="Avenir" w:hAnsi="Avenir"/>
          <w:b/>
          <w:bCs/>
          <w:sz w:val="20"/>
          <w:szCs w:val="20"/>
          <w:lang w:eastAsia="de-DE"/>
        </w:rPr>
      </w:pPr>
      <w:r w:rsidRPr="00532FF1">
        <w:rPr>
          <w:rFonts w:ascii="Avenir" w:hAnsi="Avenir"/>
          <w:b/>
          <w:bCs/>
          <w:sz w:val="20"/>
          <w:szCs w:val="20"/>
          <w:lang w:eastAsia="de-DE"/>
        </w:rPr>
        <w:t>Handicaps</w:t>
      </w:r>
    </w:p>
    <w:p w14:paraId="0B18DFB5" w14:textId="0025F788"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Bei den Golfclubs in Belek wird ein </w:t>
      </w:r>
      <w:proofErr w:type="spellStart"/>
      <w:r w:rsidRPr="00DD5E77">
        <w:rPr>
          <w:rFonts w:ascii="Avenir" w:hAnsi="Avenir"/>
          <w:sz w:val="20"/>
          <w:szCs w:val="20"/>
          <w:lang w:eastAsia="de-DE"/>
        </w:rPr>
        <w:t>Mindest</w:t>
      </w:r>
      <w:proofErr w:type="spellEnd"/>
      <w:r w:rsidRPr="00DD5E77">
        <w:rPr>
          <w:rFonts w:ascii="Avenir" w:hAnsi="Avenir"/>
          <w:sz w:val="20"/>
          <w:szCs w:val="20"/>
          <w:lang w:eastAsia="de-DE"/>
        </w:rPr>
        <w:t xml:space="preserve"> HCP von 28 für Männer und 36 für Frauen gefordert</w:t>
      </w:r>
    </w:p>
    <w:p w14:paraId="544AD182" w14:textId="5F27EFDB"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Buggys</w:t>
      </w:r>
      <w:r w:rsidR="00532FF1">
        <w:rPr>
          <w:rFonts w:ascii="Avenir" w:hAnsi="Avenir"/>
          <w:sz w:val="20"/>
          <w:szCs w:val="20"/>
          <w:lang w:eastAsia="de-DE"/>
        </w:rPr>
        <w:t>, es sei denn sie stehen unter Begleitung vom Golfprofessional.</w:t>
      </w:r>
    </w:p>
    <w:p w14:paraId="55544F41" w14:textId="77777777" w:rsidR="000802CD"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Sie haben die Möglichkeit bei allen Golfclubs Buggys und Trolleys gegen Gebühr zu mieten. Die Buggys können nur vor Ort am Spieltag direkt bei den Golfclubs, je nach Verfügbarkeit, gemietet werden. In der Regel ist bei den Golfclubs eine Reservierung von Buggys im Voraus nicht möglich. Bitte beachten Sie, dass das Vermieten und die Nutzung von Buggys nur im Ermessen der Golfclubs </w:t>
      </w:r>
      <w:proofErr w:type="gramStart"/>
      <w:r w:rsidRPr="00DD5E77">
        <w:rPr>
          <w:rFonts w:ascii="Avenir" w:hAnsi="Avenir"/>
          <w:sz w:val="20"/>
          <w:szCs w:val="20"/>
          <w:lang w:eastAsia="de-DE"/>
        </w:rPr>
        <w:t>liegt</w:t>
      </w:r>
      <w:proofErr w:type="gramEnd"/>
      <w:r w:rsidRPr="00DD5E77">
        <w:rPr>
          <w:rFonts w:ascii="Avenir" w:hAnsi="Avenir"/>
          <w:sz w:val="20"/>
          <w:szCs w:val="20"/>
          <w:lang w:eastAsia="de-DE"/>
        </w:rPr>
        <w:t xml:space="preserve">, und je nach </w:t>
      </w:r>
      <w:proofErr w:type="spellStart"/>
      <w:r w:rsidRPr="00DD5E77">
        <w:rPr>
          <w:rFonts w:ascii="Avenir" w:hAnsi="Avenir"/>
          <w:sz w:val="20"/>
          <w:szCs w:val="20"/>
          <w:lang w:eastAsia="de-DE"/>
        </w:rPr>
        <w:t>Wetterbedinungen</w:t>
      </w:r>
      <w:proofErr w:type="spellEnd"/>
      <w:r w:rsidRPr="00DD5E77">
        <w:rPr>
          <w:rFonts w:ascii="Avenir" w:hAnsi="Avenir"/>
          <w:sz w:val="20"/>
          <w:szCs w:val="20"/>
          <w:lang w:eastAsia="de-DE"/>
        </w:rPr>
        <w:t xml:space="preserve"> und Verfügbarkeit vorgenommen werden kann. Sollten die </w:t>
      </w:r>
      <w:proofErr w:type="spellStart"/>
      <w:r w:rsidRPr="00DD5E77">
        <w:rPr>
          <w:rFonts w:ascii="Avenir" w:hAnsi="Avenir"/>
          <w:sz w:val="20"/>
          <w:szCs w:val="20"/>
          <w:lang w:eastAsia="de-DE"/>
        </w:rPr>
        <w:t>vorherschenden</w:t>
      </w:r>
      <w:proofErr w:type="spellEnd"/>
      <w:r w:rsidRPr="00DD5E77">
        <w:rPr>
          <w:rFonts w:ascii="Avenir" w:hAnsi="Avenir"/>
          <w:sz w:val="20"/>
          <w:szCs w:val="20"/>
          <w:lang w:eastAsia="de-DE"/>
        </w:rPr>
        <w:t xml:space="preserve"> Wetterbedingungen (wie z.B. Nässe) nicht zur </w:t>
      </w:r>
      <w:proofErr w:type="spellStart"/>
      <w:r w:rsidRPr="00DD5E77">
        <w:rPr>
          <w:rFonts w:ascii="Avenir" w:hAnsi="Avenir"/>
          <w:sz w:val="20"/>
          <w:szCs w:val="20"/>
          <w:lang w:eastAsia="de-DE"/>
        </w:rPr>
        <w:t>Buggynutzung</w:t>
      </w:r>
      <w:proofErr w:type="spellEnd"/>
      <w:r w:rsidRPr="00DD5E77">
        <w:rPr>
          <w:rFonts w:ascii="Avenir" w:hAnsi="Avenir"/>
          <w:sz w:val="20"/>
          <w:szCs w:val="20"/>
          <w:lang w:eastAsia="de-DE"/>
        </w:rPr>
        <w:t xml:space="preserve"> geeignet sein, hat der Golfclub das Recht, die Nutzung von Buggys zu beschränken, um den Golfplatz vor Beschädigungen zu schützen. Da bei einigen Golfclubs nur begrenzte Buggys zur Verfügung stehen, kann der Golfclub die </w:t>
      </w:r>
      <w:proofErr w:type="spellStart"/>
      <w:r w:rsidRPr="00DD5E77">
        <w:rPr>
          <w:rFonts w:ascii="Avenir" w:hAnsi="Avenir"/>
          <w:sz w:val="20"/>
          <w:szCs w:val="20"/>
          <w:lang w:eastAsia="de-DE"/>
        </w:rPr>
        <w:t>Buggyanzahl</w:t>
      </w:r>
      <w:proofErr w:type="spellEnd"/>
      <w:r w:rsidRPr="00DD5E77">
        <w:rPr>
          <w:rFonts w:ascii="Avenir" w:hAnsi="Avenir"/>
          <w:sz w:val="20"/>
          <w:szCs w:val="20"/>
          <w:lang w:eastAsia="de-DE"/>
        </w:rPr>
        <w:t xml:space="preserve"> pro Gruppe auf eine bestimmte Anzahl begrenzen.</w:t>
      </w:r>
    </w:p>
    <w:p w14:paraId="4284326E" w14:textId="77777777" w:rsidR="00A41FBF" w:rsidRPr="00DD5E77" w:rsidRDefault="00A41FBF" w:rsidP="000802CD">
      <w:pPr>
        <w:pStyle w:val="KeinLeerraum"/>
        <w:rPr>
          <w:rFonts w:ascii="Avenir" w:hAnsi="Avenir"/>
          <w:sz w:val="20"/>
          <w:szCs w:val="20"/>
          <w:lang w:eastAsia="de-DE"/>
        </w:rPr>
      </w:pPr>
    </w:p>
    <w:p w14:paraId="1E714117" w14:textId="77777777" w:rsidR="000802CD" w:rsidRPr="00532FF1" w:rsidRDefault="000802CD" w:rsidP="000802CD">
      <w:pPr>
        <w:pStyle w:val="KeinLeerraum"/>
        <w:rPr>
          <w:rFonts w:ascii="Avenir" w:hAnsi="Avenir"/>
          <w:b/>
          <w:bCs/>
          <w:sz w:val="20"/>
          <w:szCs w:val="20"/>
          <w:lang w:eastAsia="de-DE"/>
        </w:rPr>
      </w:pPr>
      <w:r w:rsidRPr="00532FF1">
        <w:rPr>
          <w:rFonts w:ascii="Avenir" w:hAnsi="Avenir"/>
          <w:b/>
          <w:bCs/>
          <w:sz w:val="20"/>
          <w:szCs w:val="20"/>
          <w:lang w:eastAsia="de-DE"/>
        </w:rPr>
        <w:t>Wetter &amp; Force Majeure (höhere Gewalt)</w:t>
      </w:r>
    </w:p>
    <w:p w14:paraId="79DAC5FA" w14:textId="77777777" w:rsidR="000802CD" w:rsidRPr="00DD5E77" w:rsidRDefault="000802CD" w:rsidP="000802CD">
      <w:pPr>
        <w:pStyle w:val="KeinLeerraum"/>
        <w:rPr>
          <w:rFonts w:ascii="Avenir" w:hAnsi="Avenir"/>
          <w:sz w:val="20"/>
          <w:szCs w:val="20"/>
          <w:lang w:eastAsia="de-DE"/>
        </w:rPr>
      </w:pPr>
      <w:r w:rsidRPr="00DD5E77">
        <w:rPr>
          <w:rFonts w:ascii="Avenir" w:hAnsi="Avenir"/>
          <w:sz w:val="20"/>
          <w:szCs w:val="20"/>
          <w:lang w:eastAsia="de-DE"/>
        </w:rPr>
        <w:t xml:space="preserve">Der Betrieb eines Golfplatzes bei schlechtem Wetter liegt im Ermessen </w:t>
      </w:r>
      <w:proofErr w:type="gramStart"/>
      <w:r w:rsidRPr="00DD5E77">
        <w:rPr>
          <w:rFonts w:ascii="Avenir" w:hAnsi="Avenir"/>
          <w:sz w:val="20"/>
          <w:szCs w:val="20"/>
          <w:lang w:eastAsia="de-DE"/>
        </w:rPr>
        <w:t>des Golfclub</w:t>
      </w:r>
      <w:proofErr w:type="gramEnd"/>
      <w:r w:rsidRPr="00DD5E77">
        <w:rPr>
          <w:rFonts w:ascii="Avenir" w:hAnsi="Avenir"/>
          <w:sz w:val="20"/>
          <w:szCs w:val="20"/>
          <w:lang w:eastAsia="de-DE"/>
        </w:rPr>
        <w:t xml:space="preserve">. Die Golfclubs behalten sich das Recht vor, nach eigenem Ermessen den Platz weiter in Betrieb zu lassen, oder vorübergehend zu </w:t>
      </w:r>
      <w:proofErr w:type="spellStart"/>
      <w:r w:rsidRPr="00DD5E77">
        <w:rPr>
          <w:rFonts w:ascii="Avenir" w:hAnsi="Avenir"/>
          <w:sz w:val="20"/>
          <w:szCs w:val="20"/>
          <w:lang w:eastAsia="de-DE"/>
        </w:rPr>
        <w:t>schliessen</w:t>
      </w:r>
      <w:proofErr w:type="spellEnd"/>
      <w:r w:rsidRPr="00DD5E77">
        <w:rPr>
          <w:rFonts w:ascii="Avenir" w:hAnsi="Avenir"/>
          <w:sz w:val="20"/>
          <w:szCs w:val="20"/>
          <w:lang w:eastAsia="de-DE"/>
        </w:rPr>
        <w:t xml:space="preserve">. Wenn ein Golfplatz wegen schlechten Wetters geschlossen wird, gilt die "Bad </w:t>
      </w:r>
      <w:proofErr w:type="spellStart"/>
      <w:r w:rsidRPr="00DD5E77">
        <w:rPr>
          <w:rFonts w:ascii="Avenir" w:hAnsi="Avenir"/>
          <w:sz w:val="20"/>
          <w:szCs w:val="20"/>
          <w:lang w:eastAsia="de-DE"/>
        </w:rPr>
        <w:t>Weather</w:t>
      </w:r>
      <w:proofErr w:type="spellEnd"/>
      <w:r w:rsidRPr="00DD5E77">
        <w:rPr>
          <w:rFonts w:ascii="Avenir" w:hAnsi="Avenir"/>
          <w:sz w:val="20"/>
          <w:szCs w:val="20"/>
          <w:lang w:eastAsia="de-DE"/>
        </w:rPr>
        <w:t xml:space="preserve"> Policy", und es liegt in Ihrer Verantwortung, Ihren Spieltag direkt beim Golfclub zu verlegen, oder sich einen Rain Check (liegt im Ermessen des Golfclubs) ausstellen zu lassen. Wenn Sie es vorziehen nicht zu spielen, obwohl der Golfplatz offen ist, haben Sie kein Anrecht Ihre Startzeit auf einen anderen Tag zu verlegen oder einen Rain Check zu erhalten. Ihr Spiel würde verfallen. </w:t>
      </w:r>
      <w:proofErr w:type="spellStart"/>
      <w:r w:rsidRPr="00DD5E77">
        <w:rPr>
          <w:rFonts w:ascii="Avenir" w:hAnsi="Avenir"/>
          <w:sz w:val="20"/>
          <w:szCs w:val="20"/>
          <w:lang w:eastAsia="de-DE"/>
        </w:rPr>
        <w:t>Bilyana</w:t>
      </w:r>
      <w:proofErr w:type="spellEnd"/>
      <w:r w:rsidRPr="00DD5E77">
        <w:rPr>
          <w:rFonts w:ascii="Avenir" w:hAnsi="Avenir"/>
          <w:sz w:val="20"/>
          <w:szCs w:val="20"/>
          <w:lang w:eastAsia="de-DE"/>
        </w:rPr>
        <w:t xml:space="preserve"> Golf Urlaub trägt keine Verantwortung und kann auch nicht für zusätzliche Kosten haftbar gemacht werden für Ereignisse, die außerhalb unserer Kontrolle entstehen, wie z.B. bei Fällen höherer Gewalt wie Hurrikans, Überschwemmungen, Erdbeben, Vulkanausbruch </w:t>
      </w:r>
      <w:proofErr w:type="spellStart"/>
      <w:r w:rsidRPr="00DD5E77">
        <w:rPr>
          <w:rFonts w:ascii="Avenir" w:hAnsi="Avenir"/>
          <w:sz w:val="20"/>
          <w:szCs w:val="20"/>
          <w:lang w:eastAsia="de-DE"/>
        </w:rPr>
        <w:t>u.s.w</w:t>
      </w:r>
      <w:proofErr w:type="spellEnd"/>
      <w:r w:rsidRPr="00DD5E77">
        <w:rPr>
          <w:rFonts w:ascii="Avenir" w:hAnsi="Avenir"/>
          <w:sz w:val="20"/>
          <w:szCs w:val="20"/>
          <w:lang w:eastAsia="de-DE"/>
        </w:rPr>
        <w:t>. Auch Fälle unvorhersehbarer Umstände wie z.B. Krieg, Unruhen, Streiks und terroristische Aktivitäten gelten als höhere Gewalt.</w:t>
      </w:r>
    </w:p>
    <w:p w14:paraId="58E9F19E" w14:textId="77777777" w:rsidR="000802CD" w:rsidRPr="00DD5E77" w:rsidRDefault="000802CD" w:rsidP="000802CD">
      <w:pPr>
        <w:pStyle w:val="KeinLeerraum"/>
        <w:rPr>
          <w:rFonts w:ascii="Times New Roman" w:hAnsi="Times New Roman"/>
          <w:sz w:val="20"/>
          <w:szCs w:val="20"/>
          <w:lang w:eastAsia="de-DE"/>
        </w:rPr>
      </w:pPr>
    </w:p>
    <w:p w14:paraId="32C3A330" w14:textId="7E59A7C8" w:rsidR="000802CD" w:rsidRPr="00DD5E77" w:rsidRDefault="00C07D95" w:rsidP="00C07D95">
      <w:pPr>
        <w:pStyle w:val="KeinLeerraum"/>
        <w:jc w:val="center"/>
        <w:rPr>
          <w:rFonts w:ascii="Copperplate Light" w:hAnsi="Copperplate Light"/>
          <w:sz w:val="20"/>
          <w:szCs w:val="20"/>
        </w:rPr>
      </w:pPr>
      <w:r>
        <w:rPr>
          <w:rFonts w:ascii="Copperplate Light" w:hAnsi="Copperplate Light"/>
          <w:noProof/>
          <w:sz w:val="20"/>
          <w:szCs w:val="20"/>
          <w14:ligatures w14:val="standardContextual"/>
        </w:rPr>
        <w:drawing>
          <wp:inline distT="0" distB="0" distL="0" distR="0" wp14:anchorId="5086A07C" wp14:editId="46FD7A89">
            <wp:extent cx="4119345" cy="2658327"/>
            <wp:effectExtent l="0" t="0" r="0" b="0"/>
            <wp:docPr id="231637419" name="Grafik 1" descr="Ein Bild, das Grün, Grafiken, Logo,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37419" name="Grafik 1" descr="Ein Bild, das Grün, Grafiken, Logo, Schrif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0338" cy="2678328"/>
                    </a:xfrm>
                    <a:prstGeom prst="rect">
                      <a:avLst/>
                    </a:prstGeom>
                  </pic:spPr>
                </pic:pic>
              </a:graphicData>
            </a:graphic>
          </wp:inline>
        </w:drawing>
      </w:r>
    </w:p>
    <w:sectPr w:rsidR="000802CD" w:rsidRPr="00DD5E77" w:rsidSect="004D216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12AD" w14:textId="77777777" w:rsidR="00463FA3" w:rsidRDefault="00463FA3" w:rsidP="00BE7722">
      <w:r>
        <w:separator/>
      </w:r>
    </w:p>
  </w:endnote>
  <w:endnote w:type="continuationSeparator" w:id="0">
    <w:p w14:paraId="5A65CE8A" w14:textId="77777777" w:rsidR="00463FA3" w:rsidRDefault="00463FA3" w:rsidP="00BE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Copperplate Light">
    <w:altName w:val="COPPERPLATE LIGHT"/>
    <w:panose1 w:val="02000604030000020004"/>
    <w:charset w:val="4D"/>
    <w:family w:val="auto"/>
    <w:pitch w:val="variable"/>
    <w:sig w:usb0="80000067" w:usb1="00000000" w:usb2="00000000" w:usb3="00000000" w:csb0="00000111" w:csb1="00000000"/>
  </w:font>
  <w:font w:name="Avenir">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1C5F" w14:textId="77777777" w:rsidR="00463FA3" w:rsidRDefault="00463FA3" w:rsidP="00BE7722">
      <w:r>
        <w:separator/>
      </w:r>
    </w:p>
  </w:footnote>
  <w:footnote w:type="continuationSeparator" w:id="0">
    <w:p w14:paraId="69EC9E4B" w14:textId="77777777" w:rsidR="00463FA3" w:rsidRDefault="00463FA3" w:rsidP="00BE7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167D"/>
    <w:multiLevelType w:val="multilevel"/>
    <w:tmpl w:val="EF260386"/>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087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1C"/>
    <w:rsid w:val="000802CD"/>
    <w:rsid w:val="000B5B61"/>
    <w:rsid w:val="000E22D4"/>
    <w:rsid w:val="00105B4C"/>
    <w:rsid w:val="00167D82"/>
    <w:rsid w:val="00332E64"/>
    <w:rsid w:val="00347DD7"/>
    <w:rsid w:val="003C5A10"/>
    <w:rsid w:val="00463FA3"/>
    <w:rsid w:val="004D2166"/>
    <w:rsid w:val="00532FF1"/>
    <w:rsid w:val="005419EE"/>
    <w:rsid w:val="005A146E"/>
    <w:rsid w:val="00657597"/>
    <w:rsid w:val="006C3E8A"/>
    <w:rsid w:val="006F529C"/>
    <w:rsid w:val="007051E8"/>
    <w:rsid w:val="007F27A9"/>
    <w:rsid w:val="008006B7"/>
    <w:rsid w:val="00902A4A"/>
    <w:rsid w:val="0093321C"/>
    <w:rsid w:val="009F45AA"/>
    <w:rsid w:val="00A13E46"/>
    <w:rsid w:val="00A262B8"/>
    <w:rsid w:val="00A41FBF"/>
    <w:rsid w:val="00A508F5"/>
    <w:rsid w:val="00A52DC6"/>
    <w:rsid w:val="00A878AF"/>
    <w:rsid w:val="00AC21E8"/>
    <w:rsid w:val="00B629DF"/>
    <w:rsid w:val="00BA5756"/>
    <w:rsid w:val="00BB04D6"/>
    <w:rsid w:val="00BE7722"/>
    <w:rsid w:val="00C07D95"/>
    <w:rsid w:val="00CB1913"/>
    <w:rsid w:val="00CE45F3"/>
    <w:rsid w:val="00D72645"/>
    <w:rsid w:val="00DD5E77"/>
    <w:rsid w:val="00E00376"/>
    <w:rsid w:val="00E119F3"/>
    <w:rsid w:val="00E87C0F"/>
    <w:rsid w:val="00FC0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B1B6"/>
  <w15:chartTrackingRefBased/>
  <w15:docId w15:val="{4DEFE4BE-82C6-7B46-8DC9-27F56210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321C"/>
    <w:rPr>
      <w:kern w:val="0"/>
      <w14:ligatures w14:val="none"/>
    </w:rPr>
  </w:style>
  <w:style w:type="paragraph" w:styleId="berschrift1">
    <w:name w:val="heading 1"/>
    <w:basedOn w:val="Standard"/>
    <w:next w:val="Standard"/>
    <w:link w:val="berschrift1Zchn"/>
    <w:uiPriority w:val="9"/>
    <w:qFormat/>
    <w:rsid w:val="00A13E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8006B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0802CD"/>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3321C"/>
    <w:pPr>
      <w:spacing w:before="100" w:beforeAutospacing="1" w:after="100" w:afterAutospacing="1"/>
    </w:pPr>
    <w:rPr>
      <w:rFonts w:ascii="Times New Roman" w:eastAsia="Times New Roman" w:hAnsi="Times New Roman" w:cs="Times New Roman"/>
      <w:lang w:eastAsia="de-DE"/>
    </w:rPr>
  </w:style>
  <w:style w:type="table" w:styleId="Tabellenraster">
    <w:name w:val="Table Grid"/>
    <w:basedOn w:val="NormaleTabelle"/>
    <w:uiPriority w:val="39"/>
    <w:rsid w:val="0093321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167D82"/>
    <w:rPr>
      <w:kern w:val="0"/>
      <w14:ligatures w14:val="none"/>
    </w:rPr>
  </w:style>
  <w:style w:type="paragraph" w:styleId="Kopfzeile">
    <w:name w:val="header"/>
    <w:basedOn w:val="Standard"/>
    <w:link w:val="KopfzeileZchn"/>
    <w:uiPriority w:val="99"/>
    <w:unhideWhenUsed/>
    <w:rsid w:val="00BE7722"/>
    <w:pPr>
      <w:tabs>
        <w:tab w:val="center" w:pos="4536"/>
        <w:tab w:val="right" w:pos="9072"/>
      </w:tabs>
    </w:pPr>
  </w:style>
  <w:style w:type="character" w:customStyle="1" w:styleId="KopfzeileZchn">
    <w:name w:val="Kopfzeile Zchn"/>
    <w:basedOn w:val="Absatz-Standardschriftart"/>
    <w:link w:val="Kopfzeile"/>
    <w:uiPriority w:val="99"/>
    <w:rsid w:val="00BE7722"/>
    <w:rPr>
      <w:kern w:val="0"/>
      <w14:ligatures w14:val="none"/>
    </w:rPr>
  </w:style>
  <w:style w:type="paragraph" w:styleId="Fuzeile">
    <w:name w:val="footer"/>
    <w:basedOn w:val="Standard"/>
    <w:link w:val="FuzeileZchn"/>
    <w:uiPriority w:val="99"/>
    <w:unhideWhenUsed/>
    <w:rsid w:val="00BE7722"/>
    <w:pPr>
      <w:tabs>
        <w:tab w:val="center" w:pos="4536"/>
        <w:tab w:val="right" w:pos="9072"/>
      </w:tabs>
    </w:pPr>
  </w:style>
  <w:style w:type="character" w:customStyle="1" w:styleId="FuzeileZchn">
    <w:name w:val="Fußzeile Zchn"/>
    <w:basedOn w:val="Absatz-Standardschriftart"/>
    <w:link w:val="Fuzeile"/>
    <w:uiPriority w:val="99"/>
    <w:rsid w:val="00BE7722"/>
    <w:rPr>
      <w:kern w:val="0"/>
      <w14:ligatures w14:val="none"/>
    </w:rPr>
  </w:style>
  <w:style w:type="character" w:customStyle="1" w:styleId="berschrift5Zchn">
    <w:name w:val="Überschrift 5 Zchn"/>
    <w:basedOn w:val="Absatz-Standardschriftart"/>
    <w:link w:val="berschrift5"/>
    <w:uiPriority w:val="9"/>
    <w:rsid w:val="000802CD"/>
    <w:rPr>
      <w:rFonts w:ascii="Times New Roman" w:eastAsia="Times New Roman" w:hAnsi="Times New Roman" w:cs="Times New Roman"/>
      <w:b/>
      <w:bCs/>
      <w:kern w:val="0"/>
      <w:sz w:val="20"/>
      <w:szCs w:val="20"/>
      <w:lang w:eastAsia="de-DE"/>
      <w14:ligatures w14:val="none"/>
    </w:rPr>
  </w:style>
  <w:style w:type="paragraph" w:customStyle="1" w:styleId="text-center">
    <w:name w:val="text-center"/>
    <w:basedOn w:val="Standard"/>
    <w:rsid w:val="000802CD"/>
    <w:pPr>
      <w:spacing w:before="100" w:beforeAutospacing="1" w:after="100" w:afterAutospacing="1"/>
    </w:pPr>
    <w:rPr>
      <w:rFonts w:ascii="Times New Roman" w:eastAsia="Times New Roman" w:hAnsi="Times New Roman" w:cs="Times New Roman"/>
      <w:lang w:eastAsia="de-DE"/>
    </w:rPr>
  </w:style>
  <w:style w:type="paragraph" w:customStyle="1" w:styleId="text-justify">
    <w:name w:val="text-justify"/>
    <w:basedOn w:val="Standard"/>
    <w:rsid w:val="000802CD"/>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0802CD"/>
    <w:rPr>
      <w:b/>
      <w:bCs/>
    </w:rPr>
  </w:style>
  <w:style w:type="character" w:customStyle="1" w:styleId="apple-converted-space">
    <w:name w:val="apple-converted-space"/>
    <w:basedOn w:val="Absatz-Standardschriftart"/>
    <w:rsid w:val="000802CD"/>
  </w:style>
  <w:style w:type="character" w:styleId="Hyperlink">
    <w:name w:val="Hyperlink"/>
    <w:basedOn w:val="Absatz-Standardschriftart"/>
    <w:uiPriority w:val="99"/>
    <w:semiHidden/>
    <w:unhideWhenUsed/>
    <w:rsid w:val="000802CD"/>
    <w:rPr>
      <w:color w:val="0000FF"/>
      <w:u w:val="single"/>
    </w:rPr>
  </w:style>
  <w:style w:type="character" w:customStyle="1" w:styleId="berschrift1Zchn">
    <w:name w:val="Überschrift 1 Zchn"/>
    <w:basedOn w:val="Absatz-Standardschriftart"/>
    <w:link w:val="berschrift1"/>
    <w:uiPriority w:val="9"/>
    <w:rsid w:val="00A13E46"/>
    <w:rPr>
      <w:rFonts w:asciiTheme="majorHAnsi" w:eastAsiaTheme="majorEastAsia" w:hAnsiTheme="majorHAnsi" w:cstheme="majorBidi"/>
      <w:color w:val="2F5496" w:themeColor="accent1" w:themeShade="BF"/>
      <w:kern w:val="0"/>
      <w:sz w:val="32"/>
      <w:szCs w:val="32"/>
      <w14:ligatures w14:val="none"/>
    </w:rPr>
  </w:style>
  <w:style w:type="character" w:customStyle="1" w:styleId="berschrift3Zchn">
    <w:name w:val="Überschrift 3 Zchn"/>
    <w:basedOn w:val="Absatz-Standardschriftart"/>
    <w:link w:val="berschrift3"/>
    <w:uiPriority w:val="9"/>
    <w:rsid w:val="008006B7"/>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5830">
      <w:bodyDiv w:val="1"/>
      <w:marLeft w:val="0"/>
      <w:marRight w:val="0"/>
      <w:marTop w:val="0"/>
      <w:marBottom w:val="0"/>
      <w:divBdr>
        <w:top w:val="none" w:sz="0" w:space="0" w:color="auto"/>
        <w:left w:val="none" w:sz="0" w:space="0" w:color="auto"/>
        <w:bottom w:val="none" w:sz="0" w:space="0" w:color="auto"/>
        <w:right w:val="none" w:sz="0" w:space="0" w:color="auto"/>
      </w:divBdr>
    </w:div>
    <w:div w:id="1070693152">
      <w:bodyDiv w:val="1"/>
      <w:marLeft w:val="0"/>
      <w:marRight w:val="0"/>
      <w:marTop w:val="0"/>
      <w:marBottom w:val="0"/>
      <w:divBdr>
        <w:top w:val="none" w:sz="0" w:space="0" w:color="auto"/>
        <w:left w:val="none" w:sz="0" w:space="0" w:color="auto"/>
        <w:bottom w:val="none" w:sz="0" w:space="0" w:color="auto"/>
        <w:right w:val="none" w:sz="0" w:space="0" w:color="auto"/>
      </w:divBdr>
    </w:div>
    <w:div w:id="128052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visa.gov.t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lyanagolf.de/assets/img/pdf/ipp.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2152</Words>
  <Characters>13563</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Jaspers</dc:creator>
  <cp:keywords/>
  <dc:description/>
  <cp:lastModifiedBy>Wil Jaspers</cp:lastModifiedBy>
  <cp:revision>2</cp:revision>
  <dcterms:created xsi:type="dcterms:W3CDTF">2025-12-02T11:22:00Z</dcterms:created>
  <dcterms:modified xsi:type="dcterms:W3CDTF">2025-12-02T11:22:00Z</dcterms:modified>
</cp:coreProperties>
</file>